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E" w:rsidRPr="00040CEE" w:rsidRDefault="00040CEE" w:rsidP="00040CE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0CEE" w:rsidRPr="00040CEE" w:rsidRDefault="00040CEE" w:rsidP="00040CEE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040CEE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1. Инструктивное письмо Министерства образования РФ от 14.12.2000 №2 «Об организации работы логопедического пункта общеобразовательного учреждения» </w:t>
      </w:r>
      <w:bookmarkStart w:id="0" w:name="_GoBack"/>
      <w:bookmarkEnd w:id="0"/>
    </w:p>
    <w:p w:rsidR="00040CEE" w:rsidRPr="00040CEE" w:rsidRDefault="00040CEE" w:rsidP="00040CEE">
      <w:pPr>
        <w:rPr>
          <w:rFonts w:ascii="Times New Roman" w:hAnsi="Times New Roman" w:cs="Times New Roman"/>
          <w:sz w:val="28"/>
          <w:szCs w:val="28"/>
        </w:rPr>
      </w:pPr>
      <w:r w:rsidRPr="00040CEE">
        <w:rPr>
          <w:rFonts w:ascii="Times New Roman" w:hAnsi="Times New Roman" w:cs="Times New Roman"/>
          <w:sz w:val="28"/>
          <w:szCs w:val="28"/>
        </w:rPr>
        <w:t>Настоящее инструктивное письмо определяет порядок организации деятельности логопедического пункта как структурного подразделения государственного, муниципального общеобразовательного учреждения: цели и задачи логопедической работы, условия комплектования, предельную наполняемость, периодичность и продолжительность логопедических занятий, перечень и формы обязательной документации (формулировки даны в соответствии с инструктивным письмом):</w:t>
      </w:r>
    </w:p>
    <w:p w:rsidR="00040CEE" w:rsidRPr="00040CEE" w:rsidRDefault="00040CEE" w:rsidP="00040CEE">
      <w:pPr>
        <w:rPr>
          <w:rFonts w:ascii="Times New Roman" w:hAnsi="Times New Roman" w:cs="Times New Roman"/>
          <w:sz w:val="28"/>
          <w:szCs w:val="28"/>
        </w:rPr>
      </w:pPr>
      <w:r w:rsidRPr="00040CEE">
        <w:rPr>
          <w:rFonts w:ascii="Times New Roman" w:hAnsi="Times New Roman" w:cs="Times New Roman"/>
          <w:sz w:val="28"/>
          <w:szCs w:val="28"/>
        </w:rPr>
        <w:t>-</w:t>
      </w:r>
      <w:r w:rsidRPr="00040CEE">
        <w:rPr>
          <w:rFonts w:ascii="Times New Roman" w:hAnsi="Times New Roman" w:cs="Times New Roman"/>
          <w:sz w:val="28"/>
          <w:szCs w:val="28"/>
        </w:rPr>
        <w:tab/>
        <w:t xml:space="preserve">список обучающихся, имеющих нарушения в развитии устной и письменной речи (заполняется по результатам обследования обучающихся), </w:t>
      </w:r>
    </w:p>
    <w:p w:rsidR="00040CEE" w:rsidRPr="00040CEE" w:rsidRDefault="00040CEE" w:rsidP="00040CEE">
      <w:pPr>
        <w:rPr>
          <w:rFonts w:ascii="Times New Roman" w:hAnsi="Times New Roman" w:cs="Times New Roman"/>
          <w:sz w:val="28"/>
          <w:szCs w:val="28"/>
        </w:rPr>
      </w:pPr>
      <w:r w:rsidRPr="00040CEE">
        <w:rPr>
          <w:rFonts w:ascii="Times New Roman" w:hAnsi="Times New Roman" w:cs="Times New Roman"/>
          <w:sz w:val="28"/>
          <w:szCs w:val="28"/>
        </w:rPr>
        <w:t>-</w:t>
      </w:r>
      <w:r w:rsidRPr="00040CEE">
        <w:rPr>
          <w:rFonts w:ascii="Times New Roman" w:hAnsi="Times New Roman" w:cs="Times New Roman"/>
          <w:sz w:val="28"/>
          <w:szCs w:val="28"/>
        </w:rPr>
        <w:tab/>
        <w:t xml:space="preserve">речевая карта, </w:t>
      </w:r>
    </w:p>
    <w:p w:rsidR="00040CEE" w:rsidRPr="00040CEE" w:rsidRDefault="00040CEE" w:rsidP="00040CEE">
      <w:pPr>
        <w:rPr>
          <w:rFonts w:ascii="Times New Roman" w:hAnsi="Times New Roman" w:cs="Times New Roman"/>
          <w:sz w:val="28"/>
          <w:szCs w:val="28"/>
        </w:rPr>
      </w:pPr>
      <w:r w:rsidRPr="00040CEE">
        <w:rPr>
          <w:rFonts w:ascii="Times New Roman" w:hAnsi="Times New Roman" w:cs="Times New Roman"/>
          <w:sz w:val="28"/>
          <w:szCs w:val="28"/>
        </w:rPr>
        <w:t>-</w:t>
      </w:r>
      <w:r w:rsidRPr="00040CEE">
        <w:rPr>
          <w:rFonts w:ascii="Times New Roman" w:hAnsi="Times New Roman" w:cs="Times New Roman"/>
          <w:sz w:val="28"/>
          <w:szCs w:val="28"/>
        </w:rPr>
        <w:tab/>
        <w:t xml:space="preserve">журнал логопедических занятий, </w:t>
      </w:r>
    </w:p>
    <w:p w:rsidR="00040CEE" w:rsidRPr="00040CEE" w:rsidRDefault="00040CEE" w:rsidP="00040CEE">
      <w:pPr>
        <w:rPr>
          <w:rFonts w:ascii="Times New Roman" w:hAnsi="Times New Roman" w:cs="Times New Roman"/>
          <w:sz w:val="28"/>
          <w:szCs w:val="28"/>
        </w:rPr>
      </w:pPr>
      <w:r w:rsidRPr="00040CEE">
        <w:rPr>
          <w:rFonts w:ascii="Times New Roman" w:hAnsi="Times New Roman" w:cs="Times New Roman"/>
          <w:sz w:val="28"/>
          <w:szCs w:val="28"/>
        </w:rPr>
        <w:t>-</w:t>
      </w:r>
      <w:r w:rsidRPr="00040CEE">
        <w:rPr>
          <w:rFonts w:ascii="Times New Roman" w:hAnsi="Times New Roman" w:cs="Times New Roman"/>
          <w:sz w:val="28"/>
          <w:szCs w:val="28"/>
        </w:rPr>
        <w:tab/>
        <w:t>отчет о работе и результатах обучения в логопедическом пункте за учебный год.</w:t>
      </w:r>
    </w:p>
    <w:p w:rsidR="00040CEE" w:rsidRPr="00040CEE" w:rsidRDefault="00040CEE" w:rsidP="00040CEE">
      <w:pPr>
        <w:rPr>
          <w:rFonts w:ascii="Times New Roman" w:hAnsi="Times New Roman" w:cs="Times New Roman"/>
          <w:sz w:val="28"/>
          <w:szCs w:val="28"/>
        </w:rPr>
      </w:pPr>
      <w:r w:rsidRPr="00040CEE">
        <w:rPr>
          <w:rFonts w:ascii="Times New Roman" w:hAnsi="Times New Roman" w:cs="Times New Roman"/>
          <w:sz w:val="28"/>
          <w:szCs w:val="28"/>
        </w:rPr>
        <w:t xml:space="preserve">Комментарии.  Необходимо обратить внимание на тот факт, что по решению коллегии Московского комитета образования от 24.02.2000  №6/2 были организованы дошкольные логопедические пункты. В этом же году школьные логопедические пункты при общеобразовательных учреждениях как структурные подразделения управления народного образования (с 2002 – окружное управление образования Департамента Образования г.Москвы)  практически были упразднены в Москве, т.к. учителя-логопеды школьных </w:t>
      </w:r>
      <w:proofErr w:type="spellStart"/>
      <w:r w:rsidRPr="00040CEE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040CEE">
        <w:rPr>
          <w:rFonts w:ascii="Times New Roman" w:hAnsi="Times New Roman" w:cs="Times New Roman"/>
          <w:sz w:val="28"/>
          <w:szCs w:val="28"/>
        </w:rPr>
        <w:t xml:space="preserve"> были переведены в основной штат сотрудников СОШ. За отсутствием документа, регламентирующего деятельность учителя-логопеда как штатного сотрудника общеобразовательного учреждения, специалистам необходимо руководствоваться в работе вышеназванным инструктивным письмом (до возможного принятия соответствующего документа).</w:t>
      </w:r>
    </w:p>
    <w:p w:rsidR="00581B54" w:rsidRPr="00040CEE" w:rsidRDefault="00581B54">
      <w:pPr>
        <w:rPr>
          <w:rFonts w:ascii="Times New Roman" w:hAnsi="Times New Roman" w:cs="Times New Roman"/>
          <w:sz w:val="28"/>
          <w:szCs w:val="28"/>
        </w:rPr>
      </w:pPr>
    </w:p>
    <w:sectPr w:rsidR="00581B54" w:rsidRPr="00040CEE" w:rsidSect="00AE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96570"/>
    <w:rsid w:val="00040CEE"/>
    <w:rsid w:val="001A193A"/>
    <w:rsid w:val="00581B54"/>
    <w:rsid w:val="00AE00DF"/>
    <w:rsid w:val="00F9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ULTRA</cp:lastModifiedBy>
  <cp:revision>3</cp:revision>
  <dcterms:created xsi:type="dcterms:W3CDTF">2016-09-19T09:46:00Z</dcterms:created>
  <dcterms:modified xsi:type="dcterms:W3CDTF">2016-09-19T15:03:00Z</dcterms:modified>
</cp:coreProperties>
</file>