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4C" w:rsidRDefault="00FE2A4C" w:rsidP="00BF1877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CA385B">
        <w:rPr>
          <w:rFonts w:ascii="Times New Roman" w:hAnsi="Times New Roman"/>
          <w:b/>
          <w:color w:val="C00000"/>
          <w:sz w:val="52"/>
          <w:szCs w:val="52"/>
        </w:rPr>
        <w:t>Основными целями деятельности школьного уполномоченного являются:</w:t>
      </w:r>
    </w:p>
    <w:p w:rsidR="00CA385B" w:rsidRPr="00CA385B" w:rsidRDefault="00CA385B" w:rsidP="00BF1877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FE2A4C" w:rsidRPr="00CA385B" w:rsidRDefault="007E0969" w:rsidP="00BF18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Защита прав и законных интересов ребёнка в учреждении. </w:t>
      </w:r>
    </w:p>
    <w:p w:rsidR="007E0969" w:rsidRPr="00CA385B" w:rsidRDefault="007E0969" w:rsidP="00BF18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Формирование правового пространства в учреждении. </w:t>
      </w:r>
    </w:p>
    <w:p w:rsidR="007E0969" w:rsidRPr="00CA385B" w:rsidRDefault="007E0969" w:rsidP="00BF18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Формирование правовой культуры и правового сознания участников образовательного процесса. </w:t>
      </w:r>
    </w:p>
    <w:p w:rsidR="007E0969" w:rsidRPr="00CA385B" w:rsidRDefault="007E0969" w:rsidP="00BF18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Формирование личности, способной к социализации в условиях гражданского общества. </w:t>
      </w:r>
    </w:p>
    <w:p w:rsidR="007E0969" w:rsidRPr="00CA385B" w:rsidRDefault="007E0969" w:rsidP="00BF18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Совершенствование взаимоотношений участников образовательного процесса. </w:t>
      </w:r>
    </w:p>
    <w:p w:rsidR="00CA385B" w:rsidRDefault="00CA385B" w:rsidP="00CA385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E0969" w:rsidRPr="00CA385B" w:rsidRDefault="007E0969" w:rsidP="00BF1877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CA385B">
        <w:rPr>
          <w:rFonts w:ascii="Times New Roman" w:hAnsi="Times New Roman"/>
          <w:b/>
          <w:color w:val="C00000"/>
          <w:sz w:val="52"/>
          <w:szCs w:val="52"/>
        </w:rPr>
        <w:t>Основными задачами школьного уполномоченного являются:</w:t>
      </w:r>
    </w:p>
    <w:p w:rsidR="00CA385B" w:rsidRDefault="00CA385B" w:rsidP="00CA385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E0969" w:rsidRPr="00CA385B" w:rsidRDefault="007E0969" w:rsidP="00BF18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Всемерное содействие восстановлению нарушенных прав ребёнка. </w:t>
      </w:r>
    </w:p>
    <w:p w:rsidR="007E0969" w:rsidRPr="00CA385B" w:rsidRDefault="007E0969" w:rsidP="00BF18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Профилактика нарушений прав ребёнка. </w:t>
      </w:r>
    </w:p>
    <w:p w:rsidR="007E0969" w:rsidRPr="00CA385B" w:rsidRDefault="007E0969" w:rsidP="00BF18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Оказание помощи родителям в трудной жизненной ситуации их детей, в регулировании взаимоотношений в конфликтных ситуациях. </w:t>
      </w:r>
    </w:p>
    <w:p w:rsidR="007E0969" w:rsidRPr="00CA385B" w:rsidRDefault="007E0969" w:rsidP="00BF18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>Содействие правовому просвещению участников образовательного процесса.</w:t>
      </w:r>
    </w:p>
    <w:p w:rsidR="00CA385B" w:rsidRDefault="00CA385B" w:rsidP="00BF1877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7E0969" w:rsidRDefault="007E0969" w:rsidP="00BF1877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CA385B">
        <w:rPr>
          <w:rFonts w:ascii="Times New Roman" w:hAnsi="Times New Roman"/>
          <w:b/>
          <w:color w:val="C00000"/>
          <w:sz w:val="52"/>
          <w:szCs w:val="52"/>
        </w:rPr>
        <w:t>Что даёт школе работа омбудсмена?</w:t>
      </w:r>
    </w:p>
    <w:p w:rsidR="00CA385B" w:rsidRPr="00CA385B" w:rsidRDefault="00CA385B" w:rsidP="00BF1877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7E0969" w:rsidRDefault="007E0969" w:rsidP="00BF187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A385B">
        <w:rPr>
          <w:rFonts w:ascii="Times New Roman" w:hAnsi="Times New Roman"/>
          <w:b/>
          <w:color w:val="C00000"/>
          <w:sz w:val="32"/>
          <w:szCs w:val="32"/>
        </w:rPr>
        <w:t>Детям:</w:t>
      </w:r>
      <w:r w:rsidRPr="00CA385B">
        <w:rPr>
          <w:rFonts w:ascii="Times New Roman" w:hAnsi="Times New Roman"/>
          <w:b/>
          <w:sz w:val="32"/>
          <w:szCs w:val="32"/>
        </w:rPr>
        <w:t xml:space="preserve"> </w:t>
      </w:r>
      <w:r w:rsidRPr="00CA385B">
        <w:rPr>
          <w:rFonts w:ascii="Times New Roman" w:hAnsi="Times New Roman"/>
          <w:sz w:val="32"/>
          <w:szCs w:val="32"/>
        </w:rPr>
        <w:t xml:space="preserve">чувство правовой защищённости, понимание, что можно и нужно жить по правилам, что у других людей есть тоже свои права и их нужно уважать. </w:t>
      </w:r>
    </w:p>
    <w:p w:rsidR="00CA385B" w:rsidRPr="00CA385B" w:rsidRDefault="00CA385B" w:rsidP="00BF187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7E0969" w:rsidRDefault="007E0969" w:rsidP="00BF187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A385B">
        <w:rPr>
          <w:rFonts w:ascii="Times New Roman" w:hAnsi="Times New Roman"/>
          <w:b/>
          <w:color w:val="C00000"/>
          <w:sz w:val="32"/>
          <w:szCs w:val="32"/>
        </w:rPr>
        <w:t>Учителям:</w:t>
      </w:r>
      <w:r w:rsidRPr="00CA385B">
        <w:rPr>
          <w:rFonts w:ascii="Times New Roman" w:hAnsi="Times New Roman"/>
          <w:sz w:val="32"/>
          <w:szCs w:val="32"/>
        </w:rPr>
        <w:t xml:space="preserve"> осознание границ своих полномочий, возможность отстоять свои права, не вступая в открытый конфликт. </w:t>
      </w:r>
    </w:p>
    <w:p w:rsidR="00CA385B" w:rsidRPr="00CA385B" w:rsidRDefault="00CA385B" w:rsidP="00BF187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7E0969" w:rsidRDefault="007E0969" w:rsidP="00BF187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A385B">
        <w:rPr>
          <w:rFonts w:ascii="Times New Roman" w:hAnsi="Times New Roman"/>
          <w:b/>
          <w:color w:val="C00000"/>
          <w:sz w:val="32"/>
          <w:szCs w:val="32"/>
        </w:rPr>
        <w:t>Родителям:</w:t>
      </w:r>
      <w:r w:rsidRPr="00CA385B">
        <w:rPr>
          <w:rFonts w:ascii="Times New Roman" w:hAnsi="Times New Roman"/>
          <w:sz w:val="32"/>
          <w:szCs w:val="32"/>
        </w:rPr>
        <w:t xml:space="preserve"> спокойствие за детей, так как вероятность, что обидят или </w:t>
      </w:r>
      <w:proofErr w:type="gramStart"/>
      <w:r w:rsidRPr="00CA385B">
        <w:rPr>
          <w:rFonts w:ascii="Times New Roman" w:hAnsi="Times New Roman"/>
          <w:sz w:val="32"/>
          <w:szCs w:val="32"/>
        </w:rPr>
        <w:t>унизят</w:t>
      </w:r>
      <w:proofErr w:type="gramEnd"/>
      <w:r w:rsidRPr="00CA385B">
        <w:rPr>
          <w:rFonts w:ascii="Times New Roman" w:hAnsi="Times New Roman"/>
          <w:sz w:val="32"/>
          <w:szCs w:val="32"/>
        </w:rPr>
        <w:t xml:space="preserve"> уменьшается</w:t>
      </w:r>
      <w:r w:rsidR="00501694" w:rsidRPr="00CA385B">
        <w:rPr>
          <w:rFonts w:ascii="Times New Roman" w:hAnsi="Times New Roman"/>
          <w:sz w:val="32"/>
          <w:szCs w:val="32"/>
        </w:rPr>
        <w:t xml:space="preserve">. </w:t>
      </w:r>
    </w:p>
    <w:p w:rsidR="00CA385B" w:rsidRPr="00CA385B" w:rsidRDefault="00CA385B" w:rsidP="00BF1877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501694" w:rsidRPr="00CA385B" w:rsidRDefault="00501694" w:rsidP="00BF1877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CA385B">
        <w:rPr>
          <w:rFonts w:ascii="Times New Roman" w:hAnsi="Times New Roman"/>
          <w:b/>
          <w:color w:val="C00000"/>
          <w:sz w:val="32"/>
          <w:szCs w:val="32"/>
        </w:rPr>
        <w:t>Школе в целом:</w:t>
      </w:r>
      <w:r w:rsidRPr="00CA385B">
        <w:rPr>
          <w:rFonts w:ascii="Times New Roman" w:hAnsi="Times New Roman"/>
          <w:sz w:val="32"/>
          <w:szCs w:val="32"/>
        </w:rPr>
        <w:t xml:space="preserve"> изменение самой атмосферы, конфликты не перерастают в борьбу, возникает ощущение единой команды.</w:t>
      </w:r>
    </w:p>
    <w:p w:rsidR="00CA385B" w:rsidRDefault="00CA385B" w:rsidP="009F3967">
      <w:pPr>
        <w:pStyle w:val="a3"/>
        <w:jc w:val="center"/>
        <w:rPr>
          <w:rFonts w:ascii="Times New Roman" w:hAnsi="Times New Roman"/>
          <w:b/>
          <w:color w:val="0000FF"/>
          <w:sz w:val="52"/>
          <w:szCs w:val="52"/>
        </w:rPr>
      </w:pPr>
    </w:p>
    <w:p w:rsidR="00006A66" w:rsidRPr="00CA385B" w:rsidRDefault="00006A66" w:rsidP="009F3967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CA385B">
        <w:rPr>
          <w:rFonts w:ascii="Times New Roman" w:hAnsi="Times New Roman"/>
          <w:b/>
          <w:color w:val="C00000"/>
          <w:sz w:val="52"/>
          <w:szCs w:val="52"/>
        </w:rPr>
        <w:lastRenderedPageBreak/>
        <w:t>Права и обязанности школьного уполномоченного</w:t>
      </w:r>
    </w:p>
    <w:p w:rsidR="00006A66" w:rsidRPr="00CA385B" w:rsidRDefault="00006A66" w:rsidP="00006A66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006A66" w:rsidRPr="00CA385B" w:rsidRDefault="00006A66" w:rsidP="009F3967">
      <w:pPr>
        <w:pStyle w:val="a3"/>
        <w:ind w:firstLine="36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A385B">
        <w:rPr>
          <w:rFonts w:ascii="Times New Roman" w:hAnsi="Times New Roman"/>
          <w:b/>
          <w:color w:val="C00000"/>
          <w:sz w:val="36"/>
          <w:szCs w:val="36"/>
        </w:rPr>
        <w:t>С целью реализации задач своей деятельности, школьный</w:t>
      </w:r>
      <w:r w:rsidR="00C5049F" w:rsidRPr="00CA385B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9F3967" w:rsidRPr="00CA385B">
        <w:rPr>
          <w:rFonts w:ascii="Times New Roman" w:hAnsi="Times New Roman"/>
          <w:b/>
          <w:color w:val="C00000"/>
          <w:sz w:val="36"/>
          <w:szCs w:val="36"/>
        </w:rPr>
        <w:t>уполномоченный имеет право</w:t>
      </w:r>
    </w:p>
    <w:p w:rsidR="00830D56" w:rsidRPr="009F3967" w:rsidRDefault="00830D56" w:rsidP="009F3967">
      <w:pPr>
        <w:pStyle w:val="a3"/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006A66" w:rsidRPr="00CA385B" w:rsidRDefault="00006A66" w:rsidP="00006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>Посещать уроки, родительские собрания, совещания при директоре, заседания органов</w:t>
      </w:r>
      <w:r w:rsidR="00B17C66" w:rsidRPr="00CA385B">
        <w:rPr>
          <w:rFonts w:ascii="Times New Roman" w:hAnsi="Times New Roman"/>
          <w:sz w:val="30"/>
          <w:szCs w:val="30"/>
        </w:rPr>
        <w:t xml:space="preserve"> ученического </w:t>
      </w:r>
      <w:r w:rsidRPr="00CA385B">
        <w:rPr>
          <w:rFonts w:ascii="Times New Roman" w:hAnsi="Times New Roman"/>
          <w:sz w:val="30"/>
          <w:szCs w:val="30"/>
        </w:rPr>
        <w:t>самоуправления</w:t>
      </w:r>
      <w:r w:rsidR="00B17C66" w:rsidRPr="00CA385B">
        <w:rPr>
          <w:rFonts w:ascii="Times New Roman" w:hAnsi="Times New Roman"/>
          <w:sz w:val="30"/>
          <w:szCs w:val="30"/>
        </w:rPr>
        <w:t xml:space="preserve"> с предварительным уведомлением. </w:t>
      </w:r>
    </w:p>
    <w:p w:rsidR="00B17C66" w:rsidRPr="00CA385B" w:rsidRDefault="00B17C66" w:rsidP="00006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Получать объяснения по спорным вопросам от всех участников образовательного процесса. </w:t>
      </w:r>
    </w:p>
    <w:p w:rsidR="00B17C66" w:rsidRPr="00CA385B" w:rsidRDefault="00B17C66" w:rsidP="00006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Проводить самостоятельно или совместно с органами самоуправления учреждения, администрацией учреждения проверку факта нарушения прав, свобод и интересов ребёнка. </w:t>
      </w:r>
    </w:p>
    <w:p w:rsidR="00B17C66" w:rsidRPr="00CA385B" w:rsidRDefault="00B17C66" w:rsidP="00006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Заниматься решением проблем по собственной инициативе при выявлении факта грубых нарушений прав ребёнка. </w:t>
      </w:r>
    </w:p>
    <w:p w:rsidR="00B17C66" w:rsidRPr="00CA385B" w:rsidRDefault="00B17C66" w:rsidP="00006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>Передавать обращение (жалобу) органу или должностному лицу, компетентному разрешить её по существу, если на то есть согласие заявителя.</w:t>
      </w:r>
    </w:p>
    <w:p w:rsidR="00B17C66" w:rsidRPr="00CA385B" w:rsidRDefault="00B17C66" w:rsidP="00006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>Ставить перед руководителем школы вопрос о привлечении нарушителя к дисциплинарной ответственности при установлении факта грубого нарушения</w:t>
      </w:r>
      <w:r w:rsidR="00BF1877" w:rsidRPr="00CA385B">
        <w:rPr>
          <w:rFonts w:ascii="Times New Roman" w:hAnsi="Times New Roman"/>
          <w:sz w:val="30"/>
          <w:szCs w:val="30"/>
        </w:rPr>
        <w:t xml:space="preserve"> Устава ОУ,</w:t>
      </w:r>
      <w:r w:rsidRPr="00CA385B">
        <w:rPr>
          <w:rFonts w:ascii="Times New Roman" w:hAnsi="Times New Roman"/>
          <w:sz w:val="30"/>
          <w:szCs w:val="30"/>
        </w:rPr>
        <w:t xml:space="preserve"> правил внутреннего распорядка школы либо унижения достоинства ребёнка. </w:t>
      </w:r>
    </w:p>
    <w:p w:rsidR="00B17C66" w:rsidRPr="00CA385B" w:rsidRDefault="00B17C66" w:rsidP="00006A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</w:rPr>
      </w:pPr>
      <w:r w:rsidRPr="00CA385B">
        <w:rPr>
          <w:rFonts w:ascii="Times New Roman" w:hAnsi="Times New Roman"/>
          <w:sz w:val="30"/>
          <w:szCs w:val="30"/>
        </w:rPr>
        <w:t xml:space="preserve">Обращаться к администрации школы с ходатайством о проведении дисциплинарного расследования по факту выявленных нарушений. </w:t>
      </w:r>
    </w:p>
    <w:p w:rsidR="009F3967" w:rsidRDefault="009F3967" w:rsidP="009F39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17C66" w:rsidRPr="00CA385B" w:rsidRDefault="002343E0" w:rsidP="009F3967">
      <w:pPr>
        <w:pStyle w:val="a3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A385B">
        <w:rPr>
          <w:rFonts w:ascii="Times New Roman" w:hAnsi="Times New Roman"/>
          <w:b/>
          <w:color w:val="C00000"/>
          <w:sz w:val="36"/>
          <w:szCs w:val="36"/>
        </w:rPr>
        <w:t xml:space="preserve">Школьный уполномоченный </w:t>
      </w:r>
      <w:r w:rsidR="009F3967" w:rsidRPr="00CA385B">
        <w:rPr>
          <w:rFonts w:ascii="Times New Roman" w:hAnsi="Times New Roman"/>
          <w:b/>
          <w:color w:val="C00000"/>
          <w:sz w:val="36"/>
          <w:szCs w:val="36"/>
        </w:rPr>
        <w:t>обязан</w:t>
      </w:r>
    </w:p>
    <w:p w:rsidR="009F3967" w:rsidRPr="009F3967" w:rsidRDefault="009F3967" w:rsidP="009F396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343E0" w:rsidRPr="00CA385B" w:rsidRDefault="002343E0" w:rsidP="002343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CA385B">
        <w:rPr>
          <w:rFonts w:ascii="Times New Roman" w:hAnsi="Times New Roman"/>
          <w:sz w:val="32"/>
          <w:szCs w:val="32"/>
        </w:rPr>
        <w:t xml:space="preserve">Проводить личный приём несовершеннолетних и их законных представителей, рассматривать их жалобы и заявления, оказывать практическую помощь. </w:t>
      </w:r>
    </w:p>
    <w:p w:rsidR="002343E0" w:rsidRPr="00CA385B" w:rsidRDefault="002343E0" w:rsidP="002343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CA385B">
        <w:rPr>
          <w:rFonts w:ascii="Times New Roman" w:hAnsi="Times New Roman"/>
          <w:sz w:val="32"/>
          <w:szCs w:val="32"/>
        </w:rPr>
        <w:t xml:space="preserve">Принимать меры по устранению выявленного факта нарушения прав и законных интересов ребёнка. </w:t>
      </w:r>
    </w:p>
    <w:p w:rsidR="002343E0" w:rsidRPr="00CA385B" w:rsidRDefault="002343E0" w:rsidP="002343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CA385B">
        <w:rPr>
          <w:rFonts w:ascii="Times New Roman" w:hAnsi="Times New Roman"/>
          <w:sz w:val="32"/>
          <w:szCs w:val="32"/>
        </w:rPr>
        <w:t xml:space="preserve">В случае конфликтной ситуации содействовать её разрешению, в том числе путём проведения переговоров с участниками конфликта. </w:t>
      </w:r>
    </w:p>
    <w:p w:rsidR="002343E0" w:rsidRPr="00CA385B" w:rsidRDefault="002343E0" w:rsidP="002343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CA385B">
        <w:rPr>
          <w:rFonts w:ascii="Times New Roman" w:hAnsi="Times New Roman"/>
          <w:sz w:val="32"/>
          <w:szCs w:val="32"/>
        </w:rPr>
        <w:t xml:space="preserve">Осуществлять разъяснительную работу среди участников образовательного процесса о правах и законных интересах ребёнка. </w:t>
      </w:r>
    </w:p>
    <w:p w:rsidR="002343E0" w:rsidRPr="00CA385B" w:rsidRDefault="002343E0" w:rsidP="002343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CA385B">
        <w:rPr>
          <w:rFonts w:ascii="Times New Roman" w:hAnsi="Times New Roman"/>
          <w:sz w:val="32"/>
          <w:szCs w:val="32"/>
        </w:rPr>
        <w:t>Не разглашать ставшие ему известными в процессе выяснения сведения без согласия заявителя.</w:t>
      </w:r>
    </w:p>
    <w:p w:rsidR="009F3967" w:rsidRDefault="009F3967" w:rsidP="002343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A385B">
        <w:rPr>
          <w:rFonts w:ascii="Times New Roman" w:hAnsi="Times New Roman"/>
          <w:sz w:val="32"/>
          <w:szCs w:val="32"/>
        </w:rPr>
        <w:t xml:space="preserve">Систематически повышать свою профессиональную компетентность по социально-правовым проблемам. </w:t>
      </w:r>
    </w:p>
    <w:p w:rsidR="00356493" w:rsidRPr="00CA385B" w:rsidRDefault="00356493" w:rsidP="002B7587">
      <w:pPr>
        <w:pStyle w:val="a3"/>
        <w:ind w:left="720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CA385B">
        <w:rPr>
          <w:rFonts w:ascii="Times New Roman" w:hAnsi="Times New Roman"/>
          <w:b/>
          <w:color w:val="C00000"/>
          <w:sz w:val="52"/>
          <w:szCs w:val="52"/>
        </w:rPr>
        <w:lastRenderedPageBreak/>
        <w:t>Схема взаимодействия</w:t>
      </w:r>
    </w:p>
    <w:p w:rsidR="00356493" w:rsidRPr="002B7587" w:rsidRDefault="00356493" w:rsidP="002B7587">
      <w:pPr>
        <w:pStyle w:val="a3"/>
        <w:ind w:left="720"/>
        <w:jc w:val="center"/>
        <w:rPr>
          <w:rFonts w:ascii="Times New Roman" w:hAnsi="Times New Roman"/>
          <w:b/>
          <w:sz w:val="52"/>
          <w:szCs w:val="52"/>
        </w:rPr>
      </w:pPr>
    </w:p>
    <w:p w:rsidR="00356493" w:rsidRDefault="00347497" w:rsidP="0035649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367.95pt;margin-top:4.75pt;width:155.2pt;height:50.95pt;z-index:251643392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8">
              <w:txbxContent>
                <w:p w:rsidR="002B7587" w:rsidRPr="002B6DD9" w:rsidRDefault="002B7587" w:rsidP="002B758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DD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осуществляет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3.25pt;margin-top:4.75pt;width:141.2pt;height:50.95pt;z-index:25164134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6">
              <w:txbxContent>
                <w:p w:rsidR="002B7587" w:rsidRPr="002B6DD9" w:rsidRDefault="002B7587" w:rsidP="002B758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DD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взаимодействует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179.05pt;margin-top:4.75pt;width:144.95pt;height:50.95pt;z-index:251642368" fillcolor="#b2a1c7 [1943]" strokecolor="#8064a2 [3207]" strokeweight="1pt">
            <v:fill color2="#8064a2 [3207]" focusposition=".5,.5" focussize="" focus="50%" type="gradient"/>
            <v:shadow on="t" type="perspective" color="#3f3151 [1607]" offset="1pt" offset2="-3pt"/>
            <v:textbox style="mso-next-textbox:#_x0000_s1027">
              <w:txbxContent>
                <w:p w:rsidR="002B7587" w:rsidRPr="002B6DD9" w:rsidRDefault="002B7587" w:rsidP="002B758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DD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Школьный уполномоченный</w:t>
                  </w:r>
                </w:p>
              </w:txbxContent>
            </v:textbox>
          </v:rect>
        </w:pict>
      </w:r>
    </w:p>
    <w:p w:rsidR="00356493" w:rsidRDefault="00347497" w:rsidP="0035649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24pt;margin-top:15.25pt;width:43.95pt;height:0;z-index:25165977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44.45pt;margin-top:15.25pt;width:34.6pt;height:0;flip:x;z-index:251658752" o:connectortype="straight">
            <v:stroke endarrow="block"/>
          </v:shape>
        </w:pict>
      </w:r>
    </w:p>
    <w:p w:rsidR="00356493" w:rsidRDefault="00347497" w:rsidP="00356493">
      <w:pPr>
        <w:tabs>
          <w:tab w:val="left" w:pos="1608"/>
        </w:tabs>
      </w:pPr>
      <w:r>
        <w:rPr>
          <w:noProof/>
        </w:rPr>
        <w:pict>
          <v:shape id="_x0000_s1068" type="#_x0000_t32" style="position:absolute;margin-left:67.8pt;margin-top:14.15pt;width:0;height:76.65pt;z-index:25166899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450.25pt;margin-top:14.15pt;width:0;height:76.65pt;z-index:251665920" o:connectortype="straight">
            <v:stroke endarrow="block"/>
          </v:shape>
        </w:pict>
      </w:r>
      <w:r w:rsidR="00356493">
        <w:tab/>
      </w:r>
    </w:p>
    <w:p w:rsidR="00356493" w:rsidRDefault="00347497" w:rsidP="00356493">
      <w:pPr>
        <w:tabs>
          <w:tab w:val="left" w:pos="1608"/>
        </w:tabs>
      </w:pPr>
      <w:r>
        <w:rPr>
          <w:noProof/>
        </w:rPr>
        <w:pict>
          <v:shape id="_x0000_s1070" type="#_x0000_t32" style="position:absolute;margin-left:67.8pt;margin-top:19.5pt;width:81.35pt;height:0;z-index:251670016" o:connectortype="straight"/>
        </w:pict>
      </w:r>
      <w:r>
        <w:rPr>
          <w:noProof/>
        </w:rPr>
        <w:pict>
          <v:shape id="_x0000_s1056" type="#_x0000_t32" style="position:absolute;margin-left:149.15pt;margin-top:19.5pt;width:0;height:411.45pt;z-index:251660800" o:connectortype="straight"/>
        </w:pict>
      </w:r>
    </w:p>
    <w:p w:rsidR="00356493" w:rsidRDefault="00356493" w:rsidP="00356493">
      <w:pPr>
        <w:tabs>
          <w:tab w:val="left" w:pos="1608"/>
        </w:tabs>
      </w:pPr>
    </w:p>
    <w:p w:rsidR="00356493" w:rsidRDefault="00347497" w:rsidP="00356493">
      <w:pPr>
        <w:tabs>
          <w:tab w:val="left" w:pos="1608"/>
        </w:tabs>
      </w:pPr>
      <w:r w:rsidRPr="00347497">
        <w:rPr>
          <w:rFonts w:ascii="Times New Roman" w:hAnsi="Times New Roman"/>
          <w:noProof/>
          <w:sz w:val="28"/>
          <w:szCs w:val="28"/>
        </w:rPr>
        <w:pict>
          <v:rect id="_x0000_s1029" style="position:absolute;margin-left:-1.45pt;margin-top:14.5pt;width:141.2pt;height:62.15pt;z-index:25164441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9">
              <w:txbxContent>
                <w:p w:rsidR="002B7587" w:rsidRPr="002B7587" w:rsidRDefault="002B7587" w:rsidP="002B7587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B75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администрацией ОУ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82.9pt;margin-top:14.5pt;width:140.25pt;height:57.05pt;z-index:251653632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38">
              <w:txbxContent>
                <w:p w:rsidR="002B6DD9" w:rsidRPr="002B6DD9" w:rsidRDefault="002B6DD9" w:rsidP="002B6D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B6DD9">
                    <w:rPr>
                      <w:rFonts w:ascii="Times New Roman" w:hAnsi="Times New Roman"/>
                      <w:sz w:val="28"/>
                      <w:szCs w:val="28"/>
                    </w:rPr>
                    <w:t>равовое просвещение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79.05pt;margin-top:14.5pt;width:151.5pt;height:62.15pt;z-index:25164953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4">
              <w:txbxContent>
                <w:p w:rsidR="002B7587" w:rsidRPr="002B7587" w:rsidRDefault="002B7587" w:rsidP="002B75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B75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правоохранительными органами</w:t>
                  </w:r>
                </w:p>
              </w:txbxContent>
            </v:textbox>
          </v:rect>
        </w:pict>
      </w:r>
    </w:p>
    <w:p w:rsidR="00FB6BFF" w:rsidRDefault="00347497" w:rsidP="004478BC">
      <w:r w:rsidRPr="00347497">
        <w:rPr>
          <w:rFonts w:ascii="Times New Roman" w:hAnsi="Times New Roman"/>
          <w:noProof/>
          <w:sz w:val="28"/>
          <w:szCs w:val="28"/>
        </w:rPr>
        <w:pict>
          <v:shape id="_x0000_s1066" type="#_x0000_t32" style="position:absolute;margin-left:458.65pt;margin-top:395.8pt;width:0;height:52.4pt;z-index:251667968" o:connectortype="straight">
            <v:stroke endarrow="block"/>
          </v:shape>
        </w:pict>
      </w:r>
      <w:r w:rsidRPr="00347497"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margin-left:458.65pt;margin-top:147.55pt;width:.95pt;height:63.1pt;flip:x;z-index:251666944" o:connectortype="straight">
            <v:stroke endarrow="block"/>
          </v:shape>
        </w:pict>
      </w:r>
      <w:r w:rsidRPr="00347497">
        <w:rPr>
          <w:rFonts w:ascii="Times New Roman" w:hAnsi="Times New Roman"/>
          <w:noProof/>
          <w:sz w:val="28"/>
          <w:szCs w:val="28"/>
        </w:rPr>
        <w:pict>
          <v:shape id="_x0000_s1060" type="#_x0000_t32" style="position:absolute;margin-left:149.15pt;margin-top:21.8pt;width:29.9pt;height:0;z-index:251664896" o:connectortype="straight">
            <v:stroke endarrow="block"/>
          </v:shape>
        </w:pict>
      </w:r>
      <w:r w:rsidRPr="00347497">
        <w:rPr>
          <w:rFonts w:ascii="Times New Roman" w:hAnsi="Times New Roman"/>
          <w:noProof/>
          <w:sz w:val="28"/>
          <w:szCs w:val="28"/>
        </w:rPr>
        <w:pict>
          <v:shape id="_x0000_s1059" type="#_x0000_t32" style="position:absolute;margin-left:149.15pt;margin-top:119.95pt;width:29.9pt;height:0;z-index:251663872" o:connectortype="straight">
            <v:stroke endarrow="block"/>
          </v:shape>
        </w:pict>
      </w:r>
      <w:r w:rsidRPr="00347497">
        <w:rPr>
          <w:rFonts w:ascii="Times New Roman" w:hAnsi="Times New Roman"/>
          <w:noProof/>
          <w:sz w:val="28"/>
          <w:szCs w:val="28"/>
        </w:rPr>
        <w:pict>
          <v:shape id="_x0000_s1058" type="#_x0000_t32" style="position:absolute;margin-left:149.15pt;margin-top:241.5pt;width:29.9pt;height:0;z-index:251662848" o:connectortype="straight">
            <v:stroke endarrow="block"/>
          </v:shape>
        </w:pict>
      </w:r>
      <w:r w:rsidRPr="00347497"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margin-left:149.15pt;margin-top:354.65pt;width:29.9pt;height:0;z-index:251661824" o:connectortype="straight">
            <v:stroke endarrow="block"/>
          </v:shape>
        </w:pict>
      </w:r>
      <w:r w:rsidRPr="00347497">
        <w:rPr>
          <w:rFonts w:ascii="Times New Roman" w:hAnsi="Times New Roman"/>
          <w:noProof/>
          <w:sz w:val="28"/>
          <w:szCs w:val="28"/>
        </w:rPr>
        <w:pict>
          <v:rect id="_x0000_s1032" style="position:absolute;margin-left:3.25pt;margin-top:329.85pt;width:136.5pt;height:65.95pt;z-index:25164748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2">
              <w:txbxContent>
                <w:p w:rsidR="002B7587" w:rsidRPr="002B7587" w:rsidRDefault="002B7587" w:rsidP="002B75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B75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органами школьного самоуправления</w:t>
                  </w:r>
                </w:p>
              </w:txbxContent>
            </v:textbox>
          </v:rect>
        </w:pict>
      </w:r>
      <w:r w:rsidRPr="00347497"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-1.45pt;margin-top:210.65pt;width:141.2pt;height:55.2pt;z-index:251646464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1">
              <w:txbxContent>
                <w:p w:rsidR="002B7587" w:rsidRPr="002B7587" w:rsidRDefault="002B7587" w:rsidP="002B75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B75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педагогическим коллективом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391.3pt;margin-top:448.2pt;width:143.1pt;height:55.15pt;z-index:251657728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42">
              <w:txbxContent>
                <w:p w:rsidR="002B6DD9" w:rsidRPr="002B6DD9" w:rsidRDefault="002B6DD9" w:rsidP="002B6D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2B6DD9">
                    <w:rPr>
                      <w:rFonts w:ascii="Times New Roman" w:hAnsi="Times New Roman"/>
                      <w:sz w:val="28"/>
                      <w:szCs w:val="28"/>
                    </w:rPr>
                    <w:t>ндивидуальный приём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91.3pt;margin-top:329.85pt;width:137.5pt;height:65.95pt;z-index:251656704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41">
              <w:txbxContent>
                <w:p w:rsidR="002B6DD9" w:rsidRPr="002B6DD9" w:rsidRDefault="002B6DD9" w:rsidP="002B6DD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DD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ведёт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79.05pt;margin-top:329.85pt;width:159.9pt;height:65.95pt;z-index:2516526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7">
              <w:txbxContent>
                <w:p w:rsidR="002B7587" w:rsidRPr="002B7587" w:rsidRDefault="002B7587" w:rsidP="002B75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B758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Уполномоченным по правам ребёнка в РО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88.55pt;margin-top:91.45pt;width:140.25pt;height:56.1pt;z-index:251654656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39">
              <w:txbxContent>
                <w:p w:rsidR="002B6DD9" w:rsidRPr="002B6DD9" w:rsidRDefault="002B6DD9" w:rsidP="002B6DD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B6DD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разрешает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91.3pt;margin-top:210.65pt;width:137.5pt;height:58.9pt;z-index:251655680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40">
              <w:txbxContent>
                <w:p w:rsidR="002B6DD9" w:rsidRPr="002B6DD9" w:rsidRDefault="002B6DD9" w:rsidP="002B6D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2B6DD9">
                    <w:rPr>
                      <w:rFonts w:ascii="Times New Roman" w:hAnsi="Times New Roman"/>
                      <w:sz w:val="28"/>
                      <w:szCs w:val="28"/>
                    </w:rPr>
                    <w:t>онфликтные ситуации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79.05pt;margin-top:210.7pt;width:159.9pt;height:55.15pt;z-index:25165158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6">
              <w:txbxContent>
                <w:p w:rsidR="002B7587" w:rsidRPr="002B7587" w:rsidRDefault="002B7587" w:rsidP="002B75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 </w:t>
                  </w:r>
                  <w:r w:rsidRPr="002B7587">
                    <w:rPr>
                      <w:rFonts w:ascii="Times New Roman" w:hAnsi="Times New Roman"/>
                      <w:sz w:val="28"/>
                      <w:szCs w:val="28"/>
                    </w:rPr>
                    <w:t>общественными организациями</w:t>
                  </w:r>
                </w:p>
              </w:txbxContent>
            </v:textbox>
          </v:rect>
        </w:pict>
      </w:r>
      <w:r w:rsidRPr="00347497">
        <w:rPr>
          <w:rFonts w:ascii="Times New Roman" w:hAnsi="Times New Roman"/>
          <w:noProof/>
          <w:sz w:val="28"/>
          <w:szCs w:val="28"/>
        </w:rPr>
        <w:pict>
          <v:rect id="_x0000_s1030" style="position:absolute;margin-left:-1.45pt;margin-top:91.45pt;width:141.2pt;height:61.25pt;z-index:25164544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0">
              <w:txbxContent>
                <w:p w:rsidR="002B7587" w:rsidRPr="002B7587" w:rsidRDefault="002B7587" w:rsidP="002B75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B758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социально-психологической службой</w:t>
                  </w:r>
                </w:p>
              </w:txbxContent>
            </v:textbox>
          </v:rect>
        </w:pict>
      </w:r>
      <w:r w:rsidRPr="00347497">
        <w:rPr>
          <w:rFonts w:ascii="Times New Roman" w:hAnsi="Times New Roman"/>
          <w:noProof/>
          <w:sz w:val="28"/>
          <w:szCs w:val="28"/>
        </w:rPr>
        <w:pict>
          <v:rect id="_x0000_s1033" style="position:absolute;margin-left:3.25pt;margin-top:448.2pt;width:145.9pt;height:55.15pt;z-index:251648512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3">
              <w:txbxContent>
                <w:p w:rsidR="002B7587" w:rsidRPr="002B7587" w:rsidRDefault="002B7587" w:rsidP="002B75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B758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органами опеки и попечительства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179.05pt;margin-top:91.45pt;width:159.9pt;height:57.05pt;z-index:25165056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5">
              <w:txbxContent>
                <w:p w:rsidR="002B7587" w:rsidRPr="002B7587" w:rsidRDefault="002B7587" w:rsidP="002B75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B758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учреждениями социальной защиты населения</w:t>
                  </w:r>
                </w:p>
              </w:txbxContent>
            </v:textbox>
          </v:rect>
        </w:pict>
      </w:r>
    </w:p>
    <w:p w:rsidR="00FB6BFF" w:rsidRPr="00FB6BFF" w:rsidRDefault="00FB6BFF" w:rsidP="00FB6BFF"/>
    <w:p w:rsidR="00FB6BFF" w:rsidRPr="00FB6BFF" w:rsidRDefault="00347497" w:rsidP="00FB6BFF">
      <w:r>
        <w:rPr>
          <w:noProof/>
        </w:rPr>
        <w:pict>
          <v:shape id="_x0000_s1071" type="#_x0000_t32" style="position:absolute;margin-left:67.8pt;margin-top:.3pt;width:0;height:40.25pt;z-index:251671040" o:connectortype="straight">
            <v:stroke endarrow="block"/>
          </v:shape>
        </w:pict>
      </w:r>
    </w:p>
    <w:p w:rsidR="00FB6BFF" w:rsidRPr="00FB6BFF" w:rsidRDefault="00FB6BFF" w:rsidP="00FB6BFF"/>
    <w:p w:rsidR="00FB6BFF" w:rsidRPr="00FB6BFF" w:rsidRDefault="00FB6BFF" w:rsidP="00FB6BFF"/>
    <w:p w:rsidR="00FB6BFF" w:rsidRPr="00FB6BFF" w:rsidRDefault="00FB6BFF" w:rsidP="00FB6BFF"/>
    <w:p w:rsidR="00FB6BFF" w:rsidRPr="00FB6BFF" w:rsidRDefault="00347497" w:rsidP="00FB6BFF">
      <w:r>
        <w:rPr>
          <w:noProof/>
        </w:rPr>
        <w:pict>
          <v:shape id="_x0000_s1072" type="#_x0000_t32" style="position:absolute;margin-left:67.8pt;margin-top:.05pt;width:0;height:57.95pt;z-index:251672064" o:connectortype="straight">
            <v:stroke endarrow="block"/>
          </v:shape>
        </w:pict>
      </w:r>
    </w:p>
    <w:p w:rsidR="00FB6BFF" w:rsidRPr="00FB6BFF" w:rsidRDefault="00FB6BFF" w:rsidP="00FB6BFF"/>
    <w:p w:rsidR="00FB6BFF" w:rsidRPr="00FB6BFF" w:rsidRDefault="00FB6BFF" w:rsidP="00FB6BFF"/>
    <w:p w:rsidR="00FB6BFF" w:rsidRPr="00FB6BFF" w:rsidRDefault="00FB6BFF" w:rsidP="00FB6BFF"/>
    <w:p w:rsidR="00FB6BFF" w:rsidRPr="00FB6BFF" w:rsidRDefault="00347497" w:rsidP="00FB6BFF">
      <w:r>
        <w:rPr>
          <w:noProof/>
        </w:rPr>
        <w:pict>
          <v:shape id="_x0000_s1073" type="#_x0000_t32" style="position:absolute;margin-left:67.8pt;margin-top:11.45pt;width:0;height:64pt;z-index:251673088" o:connectortype="straight">
            <v:stroke endarrow="block"/>
          </v:shape>
        </w:pict>
      </w:r>
    </w:p>
    <w:p w:rsidR="00FB6BFF" w:rsidRPr="00FB6BFF" w:rsidRDefault="00FB6BFF" w:rsidP="00FB6BFF"/>
    <w:p w:rsidR="00FB6BFF" w:rsidRPr="00FB6BFF" w:rsidRDefault="00FB6BFF" w:rsidP="00FB6BFF"/>
    <w:p w:rsidR="00FB6BFF" w:rsidRPr="00FB6BFF" w:rsidRDefault="00FB6BFF" w:rsidP="00FB6BFF"/>
    <w:p w:rsidR="00FB6BFF" w:rsidRPr="00FB6BFF" w:rsidRDefault="00FB6BFF" w:rsidP="00FB6BFF"/>
    <w:p w:rsidR="00FB6BFF" w:rsidRPr="00FB6BFF" w:rsidRDefault="00347497" w:rsidP="00FB6BFF">
      <w:r>
        <w:rPr>
          <w:noProof/>
        </w:rPr>
        <w:pict>
          <v:shape id="_x0000_s1074" type="#_x0000_t32" style="position:absolute;margin-left:67.8pt;margin-top:14.15pt;width:0;height:52.4pt;z-index:251674112" o:connectortype="straight">
            <v:stroke endarrow="block"/>
          </v:shape>
        </w:pict>
      </w:r>
    </w:p>
    <w:p w:rsidR="00FB6BFF" w:rsidRPr="00FB6BFF" w:rsidRDefault="00FB6BFF" w:rsidP="00FB6BFF"/>
    <w:p w:rsidR="00FB6BFF" w:rsidRPr="00FB6BFF" w:rsidRDefault="00FB6BFF" w:rsidP="00FB6BFF"/>
    <w:p w:rsidR="00FB6BFF" w:rsidRPr="00FB6BFF" w:rsidRDefault="00FB6BFF" w:rsidP="00FB6BFF"/>
    <w:p w:rsidR="00FB6BFF" w:rsidRPr="00FB6BFF" w:rsidRDefault="00FB6BFF" w:rsidP="00FB6BFF"/>
    <w:p w:rsidR="00FB6BFF" w:rsidRDefault="00FB6BFF" w:rsidP="00FB6BFF"/>
    <w:p w:rsidR="000B78DB" w:rsidRDefault="000B78DB" w:rsidP="00114DF5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5D1096" w:rsidRPr="00CA385B" w:rsidRDefault="006E7B99" w:rsidP="00114DF5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CA385B">
        <w:rPr>
          <w:rFonts w:ascii="Times New Roman" w:hAnsi="Times New Roman"/>
          <w:b/>
          <w:color w:val="C00000"/>
          <w:sz w:val="52"/>
          <w:szCs w:val="52"/>
        </w:rPr>
        <w:lastRenderedPageBreak/>
        <w:t xml:space="preserve">Защита прав и достоинств ребёнка </w:t>
      </w:r>
    </w:p>
    <w:p w:rsidR="006E7B99" w:rsidRPr="00CA385B" w:rsidRDefault="006E7B99" w:rsidP="00114DF5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CA385B">
        <w:rPr>
          <w:rFonts w:ascii="Times New Roman" w:hAnsi="Times New Roman"/>
          <w:b/>
          <w:color w:val="C00000"/>
          <w:sz w:val="52"/>
          <w:szCs w:val="52"/>
        </w:rPr>
        <w:t>в законодательных актах</w:t>
      </w:r>
    </w:p>
    <w:p w:rsidR="00661ADC" w:rsidRPr="00CA385B" w:rsidRDefault="00661ADC" w:rsidP="00114DF5">
      <w:pPr>
        <w:pStyle w:val="a3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C5049F" w:rsidRPr="00CA385B" w:rsidRDefault="00C5049F" w:rsidP="00114DF5">
      <w:pPr>
        <w:pStyle w:val="a3"/>
        <w:jc w:val="center"/>
        <w:rPr>
          <w:rFonts w:ascii="Times New Roman" w:hAnsi="Times New Roman"/>
          <w:b/>
          <w:color w:val="C00000"/>
          <w:sz w:val="20"/>
          <w:szCs w:val="20"/>
        </w:rPr>
      </w:pPr>
    </w:p>
    <w:p w:rsidR="006E7B99" w:rsidRPr="00CA385B" w:rsidRDefault="006E7B99" w:rsidP="00C504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CA385B">
        <w:rPr>
          <w:rFonts w:ascii="Times New Roman" w:hAnsi="Times New Roman"/>
          <w:b/>
          <w:color w:val="C00000"/>
          <w:sz w:val="36"/>
          <w:szCs w:val="36"/>
        </w:rPr>
        <w:t xml:space="preserve">Конвенция ООН о правах ребёнка даёт: </w:t>
      </w:r>
    </w:p>
    <w:p w:rsidR="00661ADC" w:rsidRPr="00661ADC" w:rsidRDefault="00661ADC" w:rsidP="00661ADC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6E7B99" w:rsidRDefault="006E7B99" w:rsidP="008335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понятия «жестокое обращение» и определяет меры защиты (ст. 19), а также устанавливает: </w:t>
      </w:r>
    </w:p>
    <w:p w:rsidR="006E7B99" w:rsidRDefault="006E7B99" w:rsidP="008335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 максимально возможной степени здорового развития личности (ст. 6); </w:t>
      </w:r>
    </w:p>
    <w:p w:rsidR="006E7B99" w:rsidRDefault="006E7B99" w:rsidP="008335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защиту от произвольного или незаконного вмешательства в личную жизнь ребёнка, от посягательств на его честь и репутацию (ст.16); </w:t>
      </w:r>
    </w:p>
    <w:p w:rsidR="006E7B99" w:rsidRDefault="006E7B99" w:rsidP="008335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мер по борьбе с болезнями и недоеданием (ст.24); </w:t>
      </w:r>
    </w:p>
    <w:p w:rsidR="00800CE4" w:rsidRDefault="006E7B99" w:rsidP="008335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прав каждого ребёнка на уровень жизни, необходимый для </w:t>
      </w:r>
      <w:r w:rsidR="00800CE4">
        <w:rPr>
          <w:rFonts w:ascii="Times New Roman" w:hAnsi="Times New Roman"/>
          <w:sz w:val="28"/>
          <w:szCs w:val="28"/>
        </w:rPr>
        <w:t xml:space="preserve">физического, умственного, духовного, нравственного и социального развития (ст.27); </w:t>
      </w:r>
    </w:p>
    <w:p w:rsidR="00800CE4" w:rsidRDefault="00800CE4" w:rsidP="008335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ребёнка от сексуального посягательства (ст. 34);</w:t>
      </w:r>
    </w:p>
    <w:p w:rsidR="00800CE4" w:rsidRDefault="00800CE4" w:rsidP="008335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защиту ребёнка от других форм жестокого обращения (ст.37); </w:t>
      </w:r>
    </w:p>
    <w:p w:rsidR="00800CE4" w:rsidRDefault="00800CE4" w:rsidP="008335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помощи ребёнку, явившемуся жертвой жестокого обращения (ст.39). </w:t>
      </w:r>
    </w:p>
    <w:p w:rsidR="00661ADC" w:rsidRDefault="00661ADC" w:rsidP="00661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CE4" w:rsidRPr="00CA385B" w:rsidRDefault="00800CE4" w:rsidP="00C504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CA385B">
        <w:rPr>
          <w:rFonts w:ascii="Times New Roman" w:hAnsi="Times New Roman"/>
          <w:b/>
          <w:color w:val="C00000"/>
          <w:sz w:val="36"/>
          <w:szCs w:val="36"/>
        </w:rPr>
        <w:t>Уголовны</w:t>
      </w:r>
      <w:r w:rsidR="00C5049F" w:rsidRPr="00CA385B">
        <w:rPr>
          <w:rFonts w:ascii="Times New Roman" w:hAnsi="Times New Roman"/>
          <w:b/>
          <w:color w:val="C00000"/>
          <w:sz w:val="36"/>
          <w:szCs w:val="36"/>
        </w:rPr>
        <w:t>й</w:t>
      </w:r>
      <w:r w:rsidRPr="00CA385B">
        <w:rPr>
          <w:rFonts w:ascii="Times New Roman" w:hAnsi="Times New Roman"/>
          <w:b/>
          <w:color w:val="C00000"/>
          <w:sz w:val="36"/>
          <w:szCs w:val="36"/>
        </w:rPr>
        <w:t xml:space="preserve"> кодекс РФ предусматривает ответственность: </w:t>
      </w:r>
    </w:p>
    <w:p w:rsidR="00661ADC" w:rsidRPr="00661ADC" w:rsidRDefault="00661ADC" w:rsidP="00661ADC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00CE4" w:rsidRPr="00833586" w:rsidRDefault="00800CE4" w:rsidP="008335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30"/>
          <w:szCs w:val="30"/>
        </w:rPr>
      </w:pPr>
      <w:r w:rsidRPr="00833586">
        <w:rPr>
          <w:rFonts w:ascii="Times New Roman" w:hAnsi="Times New Roman"/>
          <w:sz w:val="30"/>
          <w:szCs w:val="30"/>
        </w:rPr>
        <w:t xml:space="preserve">за совершение физического и сексуального насилия, в том числе и в отношении несовершеннолетних (ст. 106 – 136); </w:t>
      </w:r>
    </w:p>
    <w:p w:rsidR="00800CE4" w:rsidRPr="00833586" w:rsidRDefault="00800CE4" w:rsidP="0083358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30"/>
          <w:szCs w:val="30"/>
        </w:rPr>
      </w:pPr>
      <w:r w:rsidRPr="00833586">
        <w:rPr>
          <w:rFonts w:ascii="Times New Roman" w:hAnsi="Times New Roman"/>
          <w:sz w:val="30"/>
          <w:szCs w:val="30"/>
        </w:rPr>
        <w:t xml:space="preserve">за преступления против семьи и несовершеннолетних (ст.150 – 157). </w:t>
      </w:r>
    </w:p>
    <w:p w:rsidR="00661ADC" w:rsidRDefault="00661ADC" w:rsidP="00661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CE4" w:rsidRPr="00CA385B" w:rsidRDefault="00800CE4" w:rsidP="00C504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CA385B">
        <w:rPr>
          <w:rFonts w:ascii="Times New Roman" w:hAnsi="Times New Roman"/>
          <w:b/>
          <w:color w:val="C00000"/>
          <w:sz w:val="36"/>
          <w:szCs w:val="36"/>
        </w:rPr>
        <w:t xml:space="preserve">Семейный кодекс РФ гарантирует: </w:t>
      </w:r>
    </w:p>
    <w:p w:rsidR="00661ADC" w:rsidRPr="00661ADC" w:rsidRDefault="00661ADC" w:rsidP="00661ADC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800CE4" w:rsidRPr="00833586" w:rsidRDefault="00800CE4" w:rsidP="0083358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30"/>
          <w:szCs w:val="30"/>
        </w:rPr>
      </w:pPr>
      <w:r w:rsidRPr="00833586">
        <w:rPr>
          <w:rFonts w:ascii="Times New Roman" w:hAnsi="Times New Roman"/>
          <w:sz w:val="30"/>
          <w:szCs w:val="30"/>
        </w:rPr>
        <w:t xml:space="preserve">право ребёнка на уважение его человеческого достоинства (ст. 54); </w:t>
      </w:r>
    </w:p>
    <w:p w:rsidR="00800CE4" w:rsidRPr="00833586" w:rsidRDefault="00800CE4" w:rsidP="0083358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30"/>
          <w:szCs w:val="30"/>
        </w:rPr>
      </w:pPr>
      <w:r w:rsidRPr="00833586">
        <w:rPr>
          <w:rFonts w:ascii="Times New Roman" w:hAnsi="Times New Roman"/>
          <w:sz w:val="30"/>
          <w:szCs w:val="30"/>
        </w:rPr>
        <w:t xml:space="preserve">право ребёнка на защиту и обязанности органа опеки и попечительства принять меры по защите ребёнка (ст. 56); </w:t>
      </w:r>
    </w:p>
    <w:p w:rsidR="00800CE4" w:rsidRPr="00833586" w:rsidRDefault="00800CE4" w:rsidP="0083358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30"/>
          <w:szCs w:val="30"/>
        </w:rPr>
      </w:pPr>
      <w:r w:rsidRPr="00833586">
        <w:rPr>
          <w:rFonts w:ascii="Times New Roman" w:hAnsi="Times New Roman"/>
          <w:sz w:val="30"/>
          <w:szCs w:val="30"/>
        </w:rPr>
        <w:t xml:space="preserve">лишение родительских прав как меру защиты детей от жестокого обращения с ними в семье (ст. 69); </w:t>
      </w:r>
    </w:p>
    <w:p w:rsidR="00114DF5" w:rsidRPr="00833586" w:rsidRDefault="00114DF5" w:rsidP="0083358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30"/>
          <w:szCs w:val="30"/>
        </w:rPr>
      </w:pPr>
      <w:r w:rsidRPr="00833586">
        <w:rPr>
          <w:rFonts w:ascii="Times New Roman" w:hAnsi="Times New Roman"/>
          <w:sz w:val="30"/>
          <w:szCs w:val="30"/>
        </w:rPr>
        <w:t xml:space="preserve">немедленное изъятие ребёнка из семьи при непосредственной угрозе жизни и здоровью (ст. 77). </w:t>
      </w:r>
    </w:p>
    <w:p w:rsidR="00661ADC" w:rsidRDefault="00661ADC" w:rsidP="00661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4DF5" w:rsidRPr="00CA385B" w:rsidRDefault="00114DF5" w:rsidP="00C504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CA385B">
        <w:rPr>
          <w:rFonts w:ascii="Times New Roman" w:hAnsi="Times New Roman"/>
          <w:b/>
          <w:color w:val="C00000"/>
          <w:sz w:val="36"/>
          <w:szCs w:val="36"/>
        </w:rPr>
        <w:t xml:space="preserve">Закон РФ «Об образовании»: </w:t>
      </w:r>
    </w:p>
    <w:p w:rsidR="00661ADC" w:rsidRPr="00661ADC" w:rsidRDefault="00661ADC" w:rsidP="00661ADC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114DF5" w:rsidRPr="00833586" w:rsidRDefault="00114DF5" w:rsidP="0083358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30"/>
          <w:szCs w:val="30"/>
        </w:rPr>
      </w:pPr>
      <w:r w:rsidRPr="00833586">
        <w:rPr>
          <w:rFonts w:ascii="Times New Roman" w:hAnsi="Times New Roman"/>
          <w:sz w:val="30"/>
          <w:szCs w:val="30"/>
        </w:rPr>
        <w:t xml:space="preserve">утверждает право детей, обучающихся во всех образовательных учреждениях, на уважение их человеческого достоинства (ст. 5) и предусматривает административное наказание педагогических работников за допущенное физическое или психическое насилие над личностью ребёнка (ст. 56). </w:t>
      </w:r>
    </w:p>
    <w:p w:rsidR="008125B0" w:rsidRPr="00833586" w:rsidRDefault="008125B0" w:rsidP="00266135">
      <w:pPr>
        <w:pStyle w:val="a3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 w:rsidRPr="00833586">
        <w:rPr>
          <w:rFonts w:ascii="Times New Roman" w:hAnsi="Times New Roman"/>
          <w:b/>
          <w:color w:val="C00000"/>
          <w:sz w:val="52"/>
          <w:szCs w:val="52"/>
        </w:rPr>
        <w:lastRenderedPageBreak/>
        <w:t>Права ребёнка</w:t>
      </w:r>
    </w:p>
    <w:p w:rsidR="00266135" w:rsidRPr="00833586" w:rsidRDefault="00266135" w:rsidP="00266135">
      <w:pPr>
        <w:pStyle w:val="a3"/>
        <w:jc w:val="center"/>
        <w:rPr>
          <w:rFonts w:ascii="Times New Roman" w:hAnsi="Times New Roman"/>
          <w:b/>
          <w:color w:val="215868"/>
          <w:sz w:val="36"/>
          <w:szCs w:val="36"/>
        </w:rPr>
      </w:pPr>
    </w:p>
    <w:p w:rsidR="008125B0" w:rsidRPr="00833586" w:rsidRDefault="00675206" w:rsidP="00266135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833586">
        <w:rPr>
          <w:rFonts w:ascii="Times New Roman" w:hAnsi="Times New Roman"/>
          <w:b/>
          <w:color w:val="7030A0"/>
          <w:sz w:val="36"/>
          <w:szCs w:val="36"/>
        </w:rPr>
        <w:t>Права ребёнка с</w:t>
      </w:r>
      <w:r w:rsidR="008125B0" w:rsidRPr="00833586">
        <w:rPr>
          <w:rFonts w:ascii="Times New Roman" w:hAnsi="Times New Roman"/>
          <w:b/>
          <w:color w:val="7030A0"/>
          <w:sz w:val="36"/>
          <w:szCs w:val="36"/>
        </w:rPr>
        <w:t xml:space="preserve"> рождения</w:t>
      </w:r>
    </w:p>
    <w:p w:rsidR="008125B0" w:rsidRPr="00266135" w:rsidRDefault="008125B0" w:rsidP="008335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жизнь, на имя, на всестороннее развитие, на уважение человеческого достоинства, на имущество, на гражданство, на образование; </w:t>
      </w:r>
    </w:p>
    <w:p w:rsidR="008125B0" w:rsidRPr="00266135" w:rsidRDefault="008125B0" w:rsidP="008335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защиту своих прав и законных интересов родителями, органами опеки и попечительства, прокурором и судом; </w:t>
      </w:r>
    </w:p>
    <w:p w:rsidR="008125B0" w:rsidRPr="00266135" w:rsidRDefault="008125B0" w:rsidP="008335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быть заслушанным в ходе любого судебного или административного разбирательства; </w:t>
      </w:r>
    </w:p>
    <w:p w:rsidR="008125B0" w:rsidRPr="00266135" w:rsidRDefault="008125B0" w:rsidP="008335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жить и воспитываться в семье, пользоваться наиболее совершенными услугами системы здравоохранения и средствами лечения болезней и восстановления здоровья; </w:t>
      </w:r>
    </w:p>
    <w:p w:rsidR="008125B0" w:rsidRPr="00266135" w:rsidRDefault="00675206" w:rsidP="008335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отдых и на всестороннее участие в культурной и творческой жизни; </w:t>
      </w:r>
    </w:p>
    <w:p w:rsidR="00675206" w:rsidRPr="00266135" w:rsidRDefault="00675206" w:rsidP="008335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защиту от сексуальной эксплуатации, на защиту от похищения, торговли или контрабанды; </w:t>
      </w:r>
    </w:p>
    <w:p w:rsidR="00675206" w:rsidRPr="00266135" w:rsidRDefault="00675206" w:rsidP="008335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совершение мелких бытовых сделок (с 6 лет), право быть участником детского общественного объединения (с 8 лет); </w:t>
      </w:r>
    </w:p>
    <w:p w:rsidR="00675206" w:rsidRPr="00266135" w:rsidRDefault="00675206" w:rsidP="0083358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>право давать согласие на изменение своего имени, фамилии, право на труд (создание и исполнение произведений в организациях кинематографии, театрах, цирках с согласия родителей и органа опеки).</w:t>
      </w:r>
    </w:p>
    <w:p w:rsidR="00675206" w:rsidRPr="00833586" w:rsidRDefault="00675206" w:rsidP="00266135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833586">
        <w:rPr>
          <w:rFonts w:ascii="Times New Roman" w:hAnsi="Times New Roman"/>
          <w:b/>
          <w:color w:val="7030A0"/>
          <w:sz w:val="36"/>
          <w:szCs w:val="36"/>
        </w:rPr>
        <w:t>Права ребёнка с 14 лет</w:t>
      </w:r>
    </w:p>
    <w:p w:rsidR="00675206" w:rsidRPr="00266135" w:rsidRDefault="00675206" w:rsidP="0083358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давать согласие на приобретение или прекращение своего гражданства, требовать отмену усыновления, признавать и оспаривать своё отцовство и материнство (в том числе требовать установление отцовства в отношении своего ребёнка в судебном порядке); </w:t>
      </w:r>
    </w:p>
    <w:p w:rsidR="00675206" w:rsidRPr="00266135" w:rsidRDefault="00675206" w:rsidP="0083358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>право без согласия законных представителей распоряжаться заработком, стипендией и иными доходами, без согласия родителей осуществлять права автора результата своей интеллектуальной деятельности</w:t>
      </w:r>
      <w:r w:rsidR="0049604A" w:rsidRPr="00266135">
        <w:rPr>
          <w:rFonts w:ascii="Times New Roman" w:hAnsi="Times New Roman"/>
          <w:sz w:val="24"/>
          <w:szCs w:val="24"/>
        </w:rPr>
        <w:t xml:space="preserve">, самостоятельно совершать некоторые сделки, а также нести ответственность по заключённым сделкам; </w:t>
      </w:r>
    </w:p>
    <w:p w:rsidR="0049604A" w:rsidRPr="00266135" w:rsidRDefault="0049604A" w:rsidP="0083358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самостоятельно обращаться в суд для защиты своих интересов, право заключать трудовой договор на выполнение лёгкого труда в свободное от учёбы время с согласия родителей и органа опеки, право работать не более 24 часов в неделю; </w:t>
      </w:r>
    </w:p>
    <w:p w:rsidR="0049604A" w:rsidRPr="00266135" w:rsidRDefault="0049604A" w:rsidP="0083358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ежегодный оплачиваемый отпуск продолжительностью 31 календарный день в удобное для ребёнка время; </w:t>
      </w:r>
    </w:p>
    <w:p w:rsidR="0049604A" w:rsidRPr="00266135" w:rsidRDefault="0049604A" w:rsidP="0083358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быть участником молодёжных общественных объединений; </w:t>
      </w:r>
    </w:p>
    <w:p w:rsidR="0049604A" w:rsidRPr="00266135" w:rsidRDefault="0049604A" w:rsidP="00833586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управлять велосипедом при движении по дорогам. </w:t>
      </w:r>
    </w:p>
    <w:p w:rsidR="0049604A" w:rsidRPr="00833586" w:rsidRDefault="0049604A" w:rsidP="00266135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833586">
        <w:rPr>
          <w:rFonts w:ascii="Times New Roman" w:hAnsi="Times New Roman"/>
          <w:b/>
          <w:color w:val="7030A0"/>
          <w:sz w:val="36"/>
          <w:szCs w:val="36"/>
        </w:rPr>
        <w:t>Права ребёнка с 15 лет</w:t>
      </w:r>
    </w:p>
    <w:p w:rsidR="0049604A" w:rsidRPr="00266135" w:rsidRDefault="0049604A" w:rsidP="008335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добровольное согласие или отказ от медицинского вмешательства; </w:t>
      </w:r>
    </w:p>
    <w:p w:rsidR="0049604A" w:rsidRPr="00266135" w:rsidRDefault="0049604A" w:rsidP="0083358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заключение трудового договора для выполнения лёгкого труда в случае получения основного общего образования либо оставления его в соответствии с законодательством. </w:t>
      </w:r>
    </w:p>
    <w:p w:rsidR="00266135" w:rsidRPr="00833586" w:rsidRDefault="0049604A" w:rsidP="00266135">
      <w:pPr>
        <w:pStyle w:val="a3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833586">
        <w:rPr>
          <w:rFonts w:ascii="Times New Roman" w:hAnsi="Times New Roman"/>
          <w:b/>
          <w:color w:val="7030A0"/>
          <w:sz w:val="36"/>
          <w:szCs w:val="36"/>
        </w:rPr>
        <w:t>Права ребёнка с 16 лет</w:t>
      </w:r>
    </w:p>
    <w:p w:rsidR="0049604A" w:rsidRPr="00266135" w:rsidRDefault="00266135" w:rsidP="00833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работать не более 35 часов в неделю; </w:t>
      </w:r>
    </w:p>
    <w:p w:rsidR="00266135" w:rsidRPr="00266135" w:rsidRDefault="00266135" w:rsidP="00833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управлять мопедом при движении по дорогам; </w:t>
      </w:r>
    </w:p>
    <w:p w:rsidR="00266135" w:rsidRPr="00266135" w:rsidRDefault="00266135" w:rsidP="00833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на эмансипацию (объявление полностью </w:t>
      </w:r>
      <w:proofErr w:type="gramStart"/>
      <w:r w:rsidRPr="00266135">
        <w:rPr>
          <w:rFonts w:ascii="Times New Roman" w:hAnsi="Times New Roman"/>
          <w:sz w:val="24"/>
          <w:szCs w:val="24"/>
        </w:rPr>
        <w:t>дееспособным</w:t>
      </w:r>
      <w:proofErr w:type="gramEnd"/>
      <w:r w:rsidRPr="00266135">
        <w:rPr>
          <w:rFonts w:ascii="Times New Roman" w:hAnsi="Times New Roman"/>
          <w:sz w:val="24"/>
          <w:szCs w:val="24"/>
        </w:rPr>
        <w:t xml:space="preserve">); </w:t>
      </w:r>
    </w:p>
    <w:p w:rsidR="00266135" w:rsidRPr="00266135" w:rsidRDefault="00266135" w:rsidP="00833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6135">
        <w:rPr>
          <w:rFonts w:ascii="Times New Roman" w:hAnsi="Times New Roman"/>
          <w:sz w:val="24"/>
          <w:szCs w:val="24"/>
        </w:rPr>
        <w:t xml:space="preserve">право вступать в брак при наличии уважительной причины и решения органа местного самоуправления; </w:t>
      </w:r>
    </w:p>
    <w:p w:rsidR="00266135" w:rsidRDefault="00266135" w:rsidP="00833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самостоятельно осуществлять родительские права. </w:t>
      </w:r>
    </w:p>
    <w:p w:rsidR="00266135" w:rsidRDefault="00266135" w:rsidP="00661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135" w:rsidRPr="00833586" w:rsidRDefault="00266135" w:rsidP="00661ADC">
      <w:pPr>
        <w:pStyle w:val="a3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833586">
        <w:rPr>
          <w:rFonts w:ascii="Times New Roman" w:hAnsi="Times New Roman"/>
          <w:b/>
          <w:color w:val="7030A0"/>
          <w:sz w:val="28"/>
          <w:szCs w:val="28"/>
        </w:rPr>
        <w:t>С момента достижения 18 лет подросток становится совершеннолетним и приобретает полный объём прав. Но вместе с правами он при</w:t>
      </w:r>
      <w:r w:rsidR="006310DC" w:rsidRPr="00833586">
        <w:rPr>
          <w:rFonts w:ascii="Times New Roman" w:hAnsi="Times New Roman"/>
          <w:b/>
          <w:color w:val="7030A0"/>
          <w:sz w:val="28"/>
          <w:szCs w:val="28"/>
        </w:rPr>
        <w:t>обретает и обязанности. От того</w:t>
      </w:r>
      <w:r w:rsidRPr="00833586">
        <w:rPr>
          <w:rFonts w:ascii="Times New Roman" w:hAnsi="Times New Roman"/>
          <w:b/>
          <w:color w:val="7030A0"/>
          <w:sz w:val="28"/>
          <w:szCs w:val="28"/>
        </w:rPr>
        <w:t xml:space="preserve"> как гражданин будет соблюдать свои обязанности зависит его будущее благополучие.</w:t>
      </w:r>
    </w:p>
    <w:sectPr w:rsidR="00266135" w:rsidRPr="00833586" w:rsidSect="00643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C70"/>
    <w:multiLevelType w:val="hybridMultilevel"/>
    <w:tmpl w:val="AA260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6851"/>
    <w:multiLevelType w:val="hybridMultilevel"/>
    <w:tmpl w:val="75E662E8"/>
    <w:lvl w:ilvl="0" w:tplc="F00EDC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7C31"/>
    <w:multiLevelType w:val="hybridMultilevel"/>
    <w:tmpl w:val="4A36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0C9"/>
    <w:multiLevelType w:val="hybridMultilevel"/>
    <w:tmpl w:val="71EAA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40CE4"/>
    <w:multiLevelType w:val="hybridMultilevel"/>
    <w:tmpl w:val="83F02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A1F2B"/>
    <w:multiLevelType w:val="hybridMultilevel"/>
    <w:tmpl w:val="355A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2EEE"/>
    <w:multiLevelType w:val="hybridMultilevel"/>
    <w:tmpl w:val="D44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1683B"/>
    <w:multiLevelType w:val="hybridMultilevel"/>
    <w:tmpl w:val="974C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144F7"/>
    <w:multiLevelType w:val="hybridMultilevel"/>
    <w:tmpl w:val="D068B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79BA"/>
    <w:multiLevelType w:val="hybridMultilevel"/>
    <w:tmpl w:val="7E06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815EF"/>
    <w:multiLevelType w:val="hybridMultilevel"/>
    <w:tmpl w:val="1C9AB688"/>
    <w:lvl w:ilvl="0" w:tplc="25F46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52ED7"/>
    <w:multiLevelType w:val="hybridMultilevel"/>
    <w:tmpl w:val="E926E9F4"/>
    <w:lvl w:ilvl="0" w:tplc="DFAA31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71D9C"/>
    <w:multiLevelType w:val="hybridMultilevel"/>
    <w:tmpl w:val="6CA80748"/>
    <w:lvl w:ilvl="0" w:tplc="D1B492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02191"/>
    <w:multiLevelType w:val="hybridMultilevel"/>
    <w:tmpl w:val="F45CF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242"/>
    <w:rsid w:val="00006A66"/>
    <w:rsid w:val="000B78DB"/>
    <w:rsid w:val="00114DF5"/>
    <w:rsid w:val="00155AFE"/>
    <w:rsid w:val="001B56E4"/>
    <w:rsid w:val="0022082D"/>
    <w:rsid w:val="002343E0"/>
    <w:rsid w:val="00266135"/>
    <w:rsid w:val="002B6DD9"/>
    <w:rsid w:val="002B7587"/>
    <w:rsid w:val="002D0075"/>
    <w:rsid w:val="00347497"/>
    <w:rsid w:val="00356493"/>
    <w:rsid w:val="004111B2"/>
    <w:rsid w:val="004478BC"/>
    <w:rsid w:val="00491B07"/>
    <w:rsid w:val="0049604A"/>
    <w:rsid w:val="00501694"/>
    <w:rsid w:val="00531A66"/>
    <w:rsid w:val="005C41D7"/>
    <w:rsid w:val="005D1096"/>
    <w:rsid w:val="005E7C63"/>
    <w:rsid w:val="00612CC7"/>
    <w:rsid w:val="006310DC"/>
    <w:rsid w:val="00643242"/>
    <w:rsid w:val="00661ADC"/>
    <w:rsid w:val="00675206"/>
    <w:rsid w:val="006E7B99"/>
    <w:rsid w:val="007E0969"/>
    <w:rsid w:val="00800CE4"/>
    <w:rsid w:val="008125B0"/>
    <w:rsid w:val="00830D56"/>
    <w:rsid w:val="00833586"/>
    <w:rsid w:val="00844A24"/>
    <w:rsid w:val="009F3967"/>
    <w:rsid w:val="00A10FE4"/>
    <w:rsid w:val="00B17C66"/>
    <w:rsid w:val="00B64DE9"/>
    <w:rsid w:val="00BE6672"/>
    <w:rsid w:val="00BF1877"/>
    <w:rsid w:val="00C5049F"/>
    <w:rsid w:val="00C56FCF"/>
    <w:rsid w:val="00C61FDC"/>
    <w:rsid w:val="00C77FFC"/>
    <w:rsid w:val="00CA385B"/>
    <w:rsid w:val="00CD54AF"/>
    <w:rsid w:val="00E13662"/>
    <w:rsid w:val="00E50A70"/>
    <w:rsid w:val="00EB2A4F"/>
    <w:rsid w:val="00F30E1E"/>
    <w:rsid w:val="00FB6BFF"/>
    <w:rsid w:val="00FE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 [661]" strokecolor="none [1604]"/>
    </o:shapedefaults>
    <o:shapelayout v:ext="edit">
      <o:idmap v:ext="edit" data="1"/>
      <o:rules v:ext="edit">
        <o:r id="V:Rule17" type="connector" idref="#_x0000_s1071"/>
        <o:r id="V:Rule18" type="connector" idref="#_x0000_s1060"/>
        <o:r id="V:Rule19" type="connector" idref="#_x0000_s1068"/>
        <o:r id="V:Rule20" type="connector" idref="#_x0000_s1066"/>
        <o:r id="V:Rule21" type="connector" idref="#_x0000_s1057"/>
        <o:r id="V:Rule22" type="connector" idref="#_x0000_s1070"/>
        <o:r id="V:Rule23" type="connector" idref="#_x0000_s1058"/>
        <o:r id="V:Rule24" type="connector" idref="#_x0000_s1072"/>
        <o:r id="V:Rule25" type="connector" idref="#_x0000_s1044"/>
        <o:r id="V:Rule26" type="connector" idref="#_x0000_s1045"/>
        <o:r id="V:Rule27" type="connector" idref="#_x0000_s1065"/>
        <o:r id="V:Rule28" type="connector" idref="#_x0000_s1056"/>
        <o:r id="V:Rule29" type="connector" idref="#_x0000_s1059"/>
        <o:r id="V:Rule30" type="connector" idref="#_x0000_s1074"/>
        <o:r id="V:Rule31" type="connector" idref="#_x0000_s1073"/>
        <o:r id="V:Rule3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242"/>
    <w:rPr>
      <w:sz w:val="22"/>
      <w:szCs w:val="22"/>
    </w:rPr>
  </w:style>
  <w:style w:type="table" w:styleId="a4">
    <w:name w:val="Table Grid"/>
    <w:basedOn w:val="a1"/>
    <w:uiPriority w:val="59"/>
    <w:rsid w:val="00FB6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A2FD-EC94-4170-9525-199958DF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dcterms:created xsi:type="dcterms:W3CDTF">2013-11-19T18:59:00Z</dcterms:created>
  <dcterms:modified xsi:type="dcterms:W3CDTF">2014-03-04T11:47:00Z</dcterms:modified>
</cp:coreProperties>
</file>