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4AA" w:rsidRDefault="00717FD3" w:rsidP="00717FD3">
      <w:pPr>
        <w:jc w:val="center"/>
        <w:rPr>
          <w:b/>
        </w:rPr>
      </w:pPr>
      <w:r w:rsidRPr="00717FD3">
        <w:rPr>
          <w:b/>
          <w:sz w:val="40"/>
          <w:szCs w:val="40"/>
        </w:rPr>
        <w:t>Методические рекомендации по информированию родителей о рисках, связанных с детской смертностью.</w:t>
      </w:r>
    </w:p>
    <w:p w:rsidR="00717FD3" w:rsidRDefault="00717FD3" w:rsidP="00717FD3"/>
    <w:p w:rsidR="00717FD3" w:rsidRPr="0050257D" w:rsidRDefault="00717FD3" w:rsidP="00717FD3">
      <w:pPr>
        <w:rPr>
          <w:sz w:val="28"/>
          <w:szCs w:val="28"/>
        </w:rPr>
      </w:pPr>
    </w:p>
    <w:p w:rsidR="00717FD3" w:rsidRPr="0050257D" w:rsidRDefault="00717FD3" w:rsidP="00E3247F">
      <w:pPr>
        <w:ind w:firstLine="120"/>
        <w:jc w:val="both"/>
        <w:rPr>
          <w:sz w:val="28"/>
          <w:szCs w:val="28"/>
        </w:rPr>
      </w:pPr>
      <w:r w:rsidRPr="0050257D">
        <w:rPr>
          <w:sz w:val="28"/>
          <w:szCs w:val="28"/>
        </w:rPr>
        <w:t>При нахождении несовершеннолетних без присмотра взрослых резко возрастают риски несчастных случаев, приводящих к травмам, увечьям и даже детской смертности от внешних причин.</w:t>
      </w:r>
      <w:r w:rsidR="00A70543" w:rsidRPr="0050257D">
        <w:rPr>
          <w:sz w:val="28"/>
          <w:szCs w:val="28"/>
        </w:rPr>
        <w:t xml:space="preserve"> Предлагаем следующие рекомендации по предупреждению детского травматизма.</w:t>
      </w:r>
    </w:p>
    <w:p w:rsidR="0050257D" w:rsidRPr="0050257D" w:rsidRDefault="0050257D" w:rsidP="00E3247F">
      <w:pPr>
        <w:jc w:val="both"/>
        <w:rPr>
          <w:sz w:val="28"/>
          <w:szCs w:val="28"/>
        </w:rPr>
      </w:pPr>
    </w:p>
    <w:p w:rsidR="0050257D" w:rsidRPr="0050257D" w:rsidRDefault="0050257D" w:rsidP="00E3247F">
      <w:pPr>
        <w:numPr>
          <w:ilvl w:val="0"/>
          <w:numId w:val="1"/>
        </w:numPr>
        <w:ind w:left="480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b/>
          <w:bCs/>
          <w:color w:val="000000"/>
          <w:sz w:val="28"/>
          <w:szCs w:val="28"/>
        </w:rPr>
        <w:t>Наиболее распространенные несчастные случаи, приводящие к увечьям и смерти детей, их причины</w:t>
      </w:r>
    </w:p>
    <w:p w:rsidR="0050257D" w:rsidRPr="0050257D" w:rsidRDefault="0050257D" w:rsidP="00E3247F">
      <w:pPr>
        <w:spacing w:after="360"/>
        <w:ind w:firstLine="120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Медицинские эксперты Всемирной организации здравоохранения пришли к выводу – в настоящее время в большинстве цивилизованных стран дети чаще погибают в результате несчастных случаев, чем от всех болезней вместе взятых.</w:t>
      </w:r>
      <w:r w:rsidR="00E92FF7">
        <w:rPr>
          <w:rFonts w:eastAsia="Times New Roman"/>
          <w:color w:val="000000"/>
          <w:sz w:val="28"/>
          <w:szCs w:val="28"/>
        </w:rPr>
        <w:t xml:space="preserve"> </w:t>
      </w:r>
      <w:r w:rsidRPr="0050257D">
        <w:rPr>
          <w:rFonts w:eastAsia="Times New Roman"/>
          <w:color w:val="000000"/>
          <w:sz w:val="28"/>
          <w:szCs w:val="28"/>
        </w:rPr>
        <w:t>Задача родителей сделать все возможное, чтобы максимально обезопасить своего ребенка от несчастного случая.</w:t>
      </w:r>
    </w:p>
    <w:p w:rsidR="0050257D" w:rsidRPr="0050257D" w:rsidRDefault="0050257D" w:rsidP="0050257D">
      <w:pPr>
        <w:spacing w:after="360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Наиболее распространенные несчастные случаи, приводящие к увечьям и смерти детей:</w:t>
      </w:r>
    </w:p>
    <w:p w:rsidR="0050257D" w:rsidRPr="0050257D" w:rsidRDefault="0050257D" w:rsidP="0050257D">
      <w:pPr>
        <w:numPr>
          <w:ilvl w:val="0"/>
          <w:numId w:val="2"/>
        </w:numPr>
        <w:ind w:left="288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ожоги;</w:t>
      </w:r>
    </w:p>
    <w:p w:rsidR="0050257D" w:rsidRPr="0050257D" w:rsidRDefault="0050257D" w:rsidP="0050257D">
      <w:pPr>
        <w:numPr>
          <w:ilvl w:val="0"/>
          <w:numId w:val="2"/>
        </w:numPr>
        <w:ind w:left="288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падения с высоты; утопления;</w:t>
      </w:r>
    </w:p>
    <w:p w:rsidR="0050257D" w:rsidRPr="0050257D" w:rsidRDefault="0050257D" w:rsidP="0050257D">
      <w:pPr>
        <w:numPr>
          <w:ilvl w:val="0"/>
          <w:numId w:val="2"/>
        </w:numPr>
        <w:ind w:left="288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отравления;</w:t>
      </w:r>
    </w:p>
    <w:p w:rsidR="0050257D" w:rsidRPr="0050257D" w:rsidRDefault="0050257D" w:rsidP="0050257D">
      <w:pPr>
        <w:numPr>
          <w:ilvl w:val="0"/>
          <w:numId w:val="2"/>
        </w:numPr>
        <w:ind w:left="288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поражения электрическим током;</w:t>
      </w:r>
    </w:p>
    <w:p w:rsidR="0050257D" w:rsidRPr="0050257D" w:rsidRDefault="0050257D" w:rsidP="00E92FF7">
      <w:pPr>
        <w:numPr>
          <w:ilvl w:val="0"/>
          <w:numId w:val="2"/>
        </w:numPr>
        <w:ind w:left="288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дорожно-транспортные происшествия, включая происшествия с участием</w:t>
      </w:r>
      <w:r w:rsidRPr="0050257D">
        <w:rPr>
          <w:rFonts w:eastAsia="Times New Roman"/>
          <w:color w:val="000000"/>
          <w:sz w:val="28"/>
          <w:szCs w:val="28"/>
        </w:rPr>
        <w:br/>
        <w:t xml:space="preserve">мотоциклистов, велосипедистов, а так же </w:t>
      </w:r>
      <w:proofErr w:type="spellStart"/>
      <w:r w:rsidRPr="0050257D">
        <w:rPr>
          <w:rFonts w:eastAsia="Times New Roman"/>
          <w:color w:val="000000"/>
          <w:sz w:val="28"/>
          <w:szCs w:val="28"/>
        </w:rPr>
        <w:t>роллинг</w:t>
      </w:r>
      <w:proofErr w:type="spellEnd"/>
      <w:r w:rsidRPr="0050257D">
        <w:rPr>
          <w:rFonts w:eastAsia="Times New Roman"/>
          <w:color w:val="000000"/>
          <w:sz w:val="28"/>
          <w:szCs w:val="28"/>
        </w:rPr>
        <w:t xml:space="preserve"> (катание на роликах).</w:t>
      </w:r>
    </w:p>
    <w:p w:rsidR="0050257D" w:rsidRPr="0050257D" w:rsidRDefault="0050257D" w:rsidP="00E3247F">
      <w:pPr>
        <w:ind w:firstLine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На основании статистических данных, полученных из баз данных Всемирной организации здравоохранения, можно утверждать, что причинами несчастных случаев в детском возрасте чаще всего является:</w:t>
      </w:r>
    </w:p>
    <w:p w:rsidR="0050257D" w:rsidRPr="0050257D" w:rsidRDefault="0050257D" w:rsidP="00E3247F">
      <w:pPr>
        <w:numPr>
          <w:ilvl w:val="0"/>
          <w:numId w:val="3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отсутствие должного надзора за детьми всех возрастных групп,</w:t>
      </w:r>
    </w:p>
    <w:p w:rsidR="0050257D" w:rsidRPr="0050257D" w:rsidRDefault="0050257D" w:rsidP="00E3247F">
      <w:pPr>
        <w:numPr>
          <w:ilvl w:val="0"/>
          <w:numId w:val="3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неосторожное, неправильное поведение ребенка в быту, на улице, во время игр, занятий спортом.</w:t>
      </w:r>
    </w:p>
    <w:p w:rsidR="0050257D" w:rsidRPr="0050257D" w:rsidRDefault="0050257D" w:rsidP="00E3247F">
      <w:pPr>
        <w:spacing w:after="360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Возникновению несчастных случаев способствуют и психологические особенности детей: любознательность, большая подвижность, эмоциональность, недостаток жизненного опыта, а отсюда отсутствие чувства опасности.</w:t>
      </w:r>
    </w:p>
    <w:p w:rsidR="0050257D" w:rsidRPr="0050257D" w:rsidRDefault="0050257D" w:rsidP="00E3247F">
      <w:pPr>
        <w:ind w:firstLine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Причины несчастных случаев с детьми имеют возрастную специфику:</w:t>
      </w:r>
    </w:p>
    <w:p w:rsidR="0050257D" w:rsidRPr="0050257D" w:rsidRDefault="0050257D" w:rsidP="00E3247F">
      <w:pPr>
        <w:numPr>
          <w:ilvl w:val="0"/>
          <w:numId w:val="4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В возрасте до 4 лет дети чаще подвергаются несчастным случаям, самостоятельно познавая окружающий мир.</w:t>
      </w:r>
    </w:p>
    <w:p w:rsidR="0050257D" w:rsidRPr="0050257D" w:rsidRDefault="0050257D" w:rsidP="00E3247F">
      <w:pPr>
        <w:numPr>
          <w:ilvl w:val="0"/>
          <w:numId w:val="4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В возрасте от 5 до 10 лет несчастные случаи наступают вследствие шалости, неосторожного поведения ребенка.</w:t>
      </w:r>
    </w:p>
    <w:p w:rsidR="0050257D" w:rsidRPr="00E3247F" w:rsidRDefault="0050257D" w:rsidP="00E3247F">
      <w:pPr>
        <w:numPr>
          <w:ilvl w:val="0"/>
          <w:numId w:val="4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lastRenderedPageBreak/>
        <w:t>В возрасте от 10 до 14 лет и старше – вследствие борьбы за лидерство. Так, у  детей   10-12   лет  появляются   новые   интересы,   они  становятся  более</w:t>
      </w:r>
      <w:r w:rsidR="00E3247F">
        <w:rPr>
          <w:rFonts w:eastAsia="Times New Roman"/>
          <w:color w:val="000000"/>
          <w:sz w:val="28"/>
          <w:szCs w:val="28"/>
        </w:rPr>
        <w:t xml:space="preserve"> </w:t>
      </w:r>
      <w:r w:rsidRPr="00E3247F">
        <w:rPr>
          <w:rFonts w:eastAsia="Times New Roman"/>
          <w:color w:val="000000"/>
          <w:sz w:val="28"/>
          <w:szCs w:val="28"/>
        </w:rPr>
        <w:t>активными, самостоятельными, в играх стараются проявить изобретательность, стремятся утвердиться в среде сверстников.</w:t>
      </w:r>
      <w:r w:rsidR="00E3247F">
        <w:rPr>
          <w:rFonts w:eastAsia="Times New Roman"/>
          <w:color w:val="000000"/>
          <w:sz w:val="28"/>
          <w:szCs w:val="28"/>
        </w:rPr>
        <w:t xml:space="preserve"> </w:t>
      </w:r>
      <w:r w:rsidRPr="00E3247F">
        <w:rPr>
          <w:rFonts w:eastAsia="Times New Roman"/>
          <w:color w:val="000000"/>
          <w:sz w:val="28"/>
          <w:szCs w:val="28"/>
        </w:rPr>
        <w:t>Бурная энергия и активность – фактор</w:t>
      </w:r>
      <w:r w:rsidR="00E3247F" w:rsidRPr="00E3247F">
        <w:rPr>
          <w:rFonts w:eastAsia="Times New Roman"/>
          <w:color w:val="000000"/>
          <w:sz w:val="28"/>
          <w:szCs w:val="28"/>
        </w:rPr>
        <w:t xml:space="preserve">ы, способствующие возникновению </w:t>
      </w:r>
      <w:r w:rsidRPr="00E3247F">
        <w:rPr>
          <w:rFonts w:eastAsia="Times New Roman"/>
          <w:color w:val="000000"/>
          <w:sz w:val="28"/>
          <w:szCs w:val="28"/>
        </w:rPr>
        <w:t xml:space="preserve">несчастных случаев у школьников 10-13 </w:t>
      </w:r>
      <w:r w:rsidR="00E3247F" w:rsidRPr="00E3247F">
        <w:rPr>
          <w:rFonts w:eastAsia="Times New Roman"/>
          <w:color w:val="000000"/>
          <w:sz w:val="28"/>
          <w:szCs w:val="28"/>
        </w:rPr>
        <w:t xml:space="preserve">лет. Подросток, сознавая свою </w:t>
      </w:r>
      <w:r w:rsidRPr="00E3247F">
        <w:rPr>
          <w:rFonts w:eastAsia="Times New Roman"/>
          <w:color w:val="000000"/>
          <w:sz w:val="28"/>
          <w:szCs w:val="28"/>
        </w:rPr>
        <w:t xml:space="preserve">«нескладность», старается ее скрыть напускной </w:t>
      </w:r>
      <w:r w:rsidR="00E3247F" w:rsidRPr="00E3247F">
        <w:rPr>
          <w:rFonts w:eastAsia="Times New Roman"/>
          <w:color w:val="000000"/>
          <w:sz w:val="28"/>
          <w:szCs w:val="28"/>
        </w:rPr>
        <w:t xml:space="preserve">грубостью, бравадой. Начавшаяся </w:t>
      </w:r>
      <w:r w:rsidRPr="00E3247F">
        <w:rPr>
          <w:rFonts w:eastAsia="Times New Roman"/>
          <w:color w:val="000000"/>
          <w:sz w:val="28"/>
          <w:szCs w:val="28"/>
        </w:rPr>
        <w:t>интенсивная деятельность желез внутренней се</w:t>
      </w:r>
      <w:r w:rsidR="00E3247F" w:rsidRPr="00E3247F">
        <w:rPr>
          <w:rFonts w:eastAsia="Times New Roman"/>
          <w:color w:val="000000"/>
          <w:sz w:val="28"/>
          <w:szCs w:val="28"/>
        </w:rPr>
        <w:t xml:space="preserve">креции сказывается на состоянии нервной системы подростков. </w:t>
      </w:r>
      <w:r w:rsidRPr="00E3247F">
        <w:rPr>
          <w:rFonts w:eastAsia="Times New Roman"/>
          <w:color w:val="000000"/>
          <w:sz w:val="28"/>
          <w:szCs w:val="28"/>
        </w:rPr>
        <w:t>Неуравновешенность, вспыльчивость, повышенна</w:t>
      </w:r>
      <w:r w:rsidR="00E3247F" w:rsidRPr="00E3247F">
        <w:rPr>
          <w:rFonts w:eastAsia="Times New Roman"/>
          <w:color w:val="000000"/>
          <w:sz w:val="28"/>
          <w:szCs w:val="28"/>
        </w:rPr>
        <w:t>я</w:t>
      </w:r>
      <w:r w:rsidR="00E3247F">
        <w:rPr>
          <w:rFonts w:eastAsia="Times New Roman"/>
          <w:color w:val="000000"/>
          <w:sz w:val="28"/>
          <w:szCs w:val="28"/>
        </w:rPr>
        <w:t xml:space="preserve"> </w:t>
      </w:r>
      <w:r w:rsidRPr="00E3247F">
        <w:rPr>
          <w:rFonts w:eastAsia="Times New Roman"/>
          <w:color w:val="000000"/>
          <w:sz w:val="28"/>
          <w:szCs w:val="28"/>
        </w:rPr>
        <w:t>возбудимость с недостаточной выдержкой делают их шумными, импульсивными.</w:t>
      </w:r>
    </w:p>
    <w:p w:rsidR="00E3247F" w:rsidRPr="00E3247F" w:rsidRDefault="00E3247F" w:rsidP="00E3247F">
      <w:pPr>
        <w:ind w:left="480"/>
        <w:jc w:val="both"/>
        <w:textAlignment w:val="baseline"/>
        <w:rPr>
          <w:rFonts w:eastAsia="Times New Roman"/>
          <w:color w:val="000000"/>
          <w:sz w:val="28"/>
          <w:szCs w:val="28"/>
        </w:rPr>
      </w:pPr>
    </w:p>
    <w:p w:rsidR="0050257D" w:rsidRPr="0050257D" w:rsidRDefault="0050257D" w:rsidP="00E3247F">
      <w:pPr>
        <w:numPr>
          <w:ilvl w:val="0"/>
          <w:numId w:val="5"/>
        </w:numPr>
        <w:ind w:left="480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b/>
          <w:bCs/>
          <w:color w:val="000000"/>
          <w:sz w:val="28"/>
          <w:szCs w:val="28"/>
        </w:rPr>
        <w:t>Обучение детей основам профилактики несчастных случаев</w:t>
      </w:r>
    </w:p>
    <w:p w:rsidR="00E3247F" w:rsidRDefault="00E3247F" w:rsidP="00E3247F">
      <w:pPr>
        <w:jc w:val="both"/>
        <w:textAlignment w:val="baseline"/>
        <w:rPr>
          <w:rFonts w:eastAsia="Times New Roman"/>
          <w:color w:val="000000"/>
          <w:sz w:val="28"/>
          <w:szCs w:val="28"/>
        </w:rPr>
      </w:pPr>
    </w:p>
    <w:p w:rsidR="0050257D" w:rsidRPr="0050257D" w:rsidRDefault="0050257D" w:rsidP="00E3247F">
      <w:pPr>
        <w:ind w:firstLine="120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С учетом указанных, причин работа родителей по предупреждению несчастных случаев должна вестись в следующих направлениях:</w:t>
      </w:r>
    </w:p>
    <w:p w:rsidR="0050257D" w:rsidRPr="0050257D" w:rsidRDefault="0050257D" w:rsidP="00E3247F">
      <w:pPr>
        <w:numPr>
          <w:ilvl w:val="0"/>
          <w:numId w:val="6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создание безопасной среды пребывания ребенка, обеспечение надзора,</w:t>
      </w:r>
    </w:p>
    <w:p w:rsidR="0050257D" w:rsidRPr="0050257D" w:rsidRDefault="0050257D" w:rsidP="00E3247F">
      <w:pPr>
        <w:numPr>
          <w:ilvl w:val="0"/>
          <w:numId w:val="6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систематическое обучение детей основам профилактики несчастных случаев.</w:t>
      </w:r>
    </w:p>
    <w:p w:rsidR="0050257D" w:rsidRPr="0050257D" w:rsidRDefault="0050257D" w:rsidP="00E3247F">
      <w:pPr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Создание безопасной среды пребывания ребенка предполагает:</w:t>
      </w:r>
    </w:p>
    <w:p w:rsidR="0050257D" w:rsidRPr="0050257D" w:rsidRDefault="0050257D" w:rsidP="00E3247F">
      <w:pPr>
        <w:numPr>
          <w:ilvl w:val="0"/>
          <w:numId w:val="7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организацию досуга ребенка, включение его в интересные и полезные развивающие занятия;</w:t>
      </w:r>
    </w:p>
    <w:p w:rsidR="0050257D" w:rsidRPr="0050257D" w:rsidRDefault="0050257D" w:rsidP="00E3247F">
      <w:pPr>
        <w:numPr>
          <w:ilvl w:val="0"/>
          <w:numId w:val="7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ограничение опасных условий, обеспечение недоступности для ребенка опасных средств и веществ;</w:t>
      </w:r>
    </w:p>
    <w:p w:rsidR="0050257D" w:rsidRPr="0050257D" w:rsidRDefault="0050257D" w:rsidP="00E3247F">
      <w:pPr>
        <w:numPr>
          <w:ilvl w:val="0"/>
          <w:numId w:val="7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запрет на пребывание ребенка в местах, связанных с рисками для жизни и здоровья без присмотра взрослых (стройках, запретных и промышленных зонах, местах интенсивного движения транспорта, открытых водоемах и т.п.);</w:t>
      </w:r>
    </w:p>
    <w:p w:rsidR="0050257D" w:rsidRDefault="0050257D" w:rsidP="00E3247F">
      <w:pPr>
        <w:numPr>
          <w:ilvl w:val="0"/>
          <w:numId w:val="7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обеспечение постоянного надзора за времяпровождением и занятиями ребенка (обеспечение организованного отдыха или присмотра со стороны самих родителей, родственников и т.п., регулярный контакт с ребенком в течение дня с использованием электронных сре</w:t>
      </w:r>
      <w:proofErr w:type="gramStart"/>
      <w:r w:rsidRPr="0050257D">
        <w:rPr>
          <w:rFonts w:eastAsia="Times New Roman"/>
          <w:color w:val="000000"/>
          <w:sz w:val="28"/>
          <w:szCs w:val="28"/>
        </w:rPr>
        <w:t>дств св</w:t>
      </w:r>
      <w:proofErr w:type="gramEnd"/>
      <w:r w:rsidRPr="0050257D">
        <w:rPr>
          <w:rFonts w:eastAsia="Times New Roman"/>
          <w:color w:val="000000"/>
          <w:sz w:val="28"/>
          <w:szCs w:val="28"/>
        </w:rPr>
        <w:t>язи).</w:t>
      </w:r>
    </w:p>
    <w:p w:rsidR="00E3247F" w:rsidRPr="00E3247F" w:rsidRDefault="00E3247F" w:rsidP="00E3247F">
      <w:p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</w:p>
    <w:p w:rsidR="0050257D" w:rsidRPr="00A122B8" w:rsidRDefault="0050257D" w:rsidP="00A122B8">
      <w:pPr>
        <w:ind w:firstLine="288"/>
        <w:jc w:val="both"/>
        <w:textAlignment w:val="baseline"/>
        <w:rPr>
          <w:rFonts w:eastAsia="Times New Roman"/>
          <w:b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 xml:space="preserve">Систематическое обучение детей основам профилактики несчастных случаев </w:t>
      </w:r>
      <w:r w:rsidRPr="00A122B8">
        <w:rPr>
          <w:rFonts w:eastAsia="Times New Roman"/>
          <w:color w:val="000000"/>
          <w:sz w:val="28"/>
          <w:szCs w:val="28"/>
        </w:rPr>
        <w:t>включает:</w:t>
      </w:r>
    </w:p>
    <w:p w:rsidR="0050257D" w:rsidRPr="0050257D" w:rsidRDefault="0050257D" w:rsidP="00E3247F">
      <w:pPr>
        <w:numPr>
          <w:ilvl w:val="0"/>
          <w:numId w:val="8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информирование ребенка о видах и причинах несчастных случаев, рисках, влекущих за собой травматизм, увечья и смерть, а так же об условиях и способах избегания несчастных случаев;</w:t>
      </w:r>
    </w:p>
    <w:p w:rsidR="0050257D" w:rsidRDefault="0050257D" w:rsidP="0050257D">
      <w:pPr>
        <w:numPr>
          <w:ilvl w:val="0"/>
          <w:numId w:val="8"/>
        </w:numPr>
        <w:ind w:left="288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 xml:space="preserve">регулярное инструктирование ребенка о правилах и мерах безопасного поведения в быту, на улицах, дороге, транспорте, на игровых и </w:t>
      </w:r>
      <w:proofErr w:type="spellStart"/>
      <w:r w:rsidRPr="0050257D">
        <w:rPr>
          <w:rFonts w:eastAsia="Times New Roman"/>
          <w:color w:val="000000"/>
          <w:sz w:val="28"/>
          <w:szCs w:val="28"/>
        </w:rPr>
        <w:t>спортиьных</w:t>
      </w:r>
      <w:proofErr w:type="spellEnd"/>
      <w:r w:rsidRPr="0050257D">
        <w:rPr>
          <w:rFonts w:eastAsia="Times New Roman"/>
          <w:color w:val="000000"/>
          <w:sz w:val="28"/>
          <w:szCs w:val="28"/>
        </w:rPr>
        <w:t xml:space="preserve"> площадках и т.п.;</w:t>
      </w:r>
    </w:p>
    <w:p w:rsidR="00A122B8" w:rsidRDefault="00A122B8" w:rsidP="00A122B8">
      <w:pPr>
        <w:numPr>
          <w:ilvl w:val="0"/>
          <w:numId w:val="8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обучение ребенка (особенно подростка) противостоянию подстрекательству к опасному поведению со стороны ровесников или старших товарищей, формирование ответственности за здоровье и жизнь</w:t>
      </w:r>
      <w:r w:rsidR="0050257D" w:rsidRPr="00A122B8">
        <w:rPr>
          <w:rFonts w:eastAsia="Times New Roman"/>
          <w:color w:val="000000"/>
          <w:sz w:val="28"/>
          <w:szCs w:val="28"/>
        </w:rPr>
        <w:t xml:space="preserve"> окружающих людей, особенно младших товарищей, которые могут стать жертвой нелепых и опасных рекомендаций подростков, подстрекающи</w:t>
      </w:r>
      <w:r>
        <w:rPr>
          <w:rFonts w:eastAsia="Times New Roman"/>
          <w:color w:val="000000"/>
          <w:sz w:val="28"/>
          <w:szCs w:val="28"/>
        </w:rPr>
        <w:t xml:space="preserve">х к опасным играм и занятиям; </w:t>
      </w:r>
      <w:r w:rsidR="0050257D" w:rsidRPr="00A122B8">
        <w:rPr>
          <w:rFonts w:eastAsia="Times New Roman"/>
          <w:color w:val="000000"/>
          <w:sz w:val="28"/>
          <w:szCs w:val="28"/>
        </w:rPr>
        <w:t xml:space="preserve"> </w:t>
      </w:r>
    </w:p>
    <w:p w:rsidR="0050257D" w:rsidRPr="00A122B8" w:rsidRDefault="0050257D" w:rsidP="00A122B8">
      <w:pPr>
        <w:numPr>
          <w:ilvl w:val="0"/>
          <w:numId w:val="8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A122B8">
        <w:rPr>
          <w:rFonts w:eastAsia="Times New Roman"/>
          <w:color w:val="000000"/>
          <w:sz w:val="28"/>
          <w:szCs w:val="28"/>
        </w:rPr>
        <w:t>обучение ребенка элементарным мерам первой помощи, и, прежде всего, обеспечение возможности обратиться за помощью к взрослым.</w:t>
      </w:r>
    </w:p>
    <w:p w:rsidR="00A122B8" w:rsidRDefault="00A122B8" w:rsidP="00A122B8">
      <w:pPr>
        <w:spacing w:after="360"/>
        <w:jc w:val="both"/>
        <w:textAlignment w:val="baseline"/>
        <w:rPr>
          <w:rFonts w:eastAsia="Times New Roman"/>
          <w:color w:val="000000"/>
          <w:sz w:val="28"/>
          <w:szCs w:val="28"/>
        </w:rPr>
      </w:pPr>
    </w:p>
    <w:p w:rsidR="0050257D" w:rsidRPr="0050257D" w:rsidRDefault="0050257D" w:rsidP="00A122B8">
      <w:pPr>
        <w:ind w:firstLine="120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Основные условия проведения успешной профилактической работы с детьми:</w:t>
      </w:r>
    </w:p>
    <w:p w:rsidR="0050257D" w:rsidRPr="00A122B8" w:rsidRDefault="0050257D" w:rsidP="00A122B8">
      <w:pPr>
        <w:numPr>
          <w:ilvl w:val="0"/>
          <w:numId w:val="9"/>
        </w:numPr>
        <w:ind w:left="480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Чтобы избежать несчастных случаев, родители, прежде всего, должны</w:t>
      </w:r>
      <w:r w:rsidRPr="0050257D">
        <w:rPr>
          <w:rFonts w:eastAsia="Times New Roman"/>
          <w:color w:val="000000"/>
          <w:sz w:val="28"/>
          <w:szCs w:val="28"/>
        </w:rPr>
        <w:br/>
        <w:t>изменить свое собственное отношение к р</w:t>
      </w:r>
      <w:r w:rsidR="00A122B8">
        <w:rPr>
          <w:rFonts w:eastAsia="Times New Roman"/>
          <w:color w:val="000000"/>
          <w:sz w:val="28"/>
          <w:szCs w:val="28"/>
        </w:rPr>
        <w:t xml:space="preserve">искам. Несчастные случаи должны </w:t>
      </w:r>
      <w:r w:rsidRPr="0050257D">
        <w:rPr>
          <w:rFonts w:eastAsia="Times New Roman"/>
          <w:color w:val="000000"/>
          <w:sz w:val="28"/>
          <w:szCs w:val="28"/>
        </w:rPr>
        <w:t>перестать считаться роковым злом, которое</w:t>
      </w:r>
      <w:r w:rsidR="00A122B8">
        <w:rPr>
          <w:rFonts w:eastAsia="Times New Roman"/>
          <w:color w:val="000000"/>
          <w:sz w:val="28"/>
          <w:szCs w:val="28"/>
        </w:rPr>
        <w:t xml:space="preserve"> почти невозможно предупредить. </w:t>
      </w:r>
      <w:r w:rsidRPr="0050257D">
        <w:rPr>
          <w:rFonts w:eastAsia="Times New Roman"/>
          <w:color w:val="000000"/>
          <w:sz w:val="28"/>
          <w:szCs w:val="28"/>
        </w:rPr>
        <w:t>Только при таком условии можно выработать у ребенка навыки осмотрительного</w:t>
      </w:r>
      <w:r w:rsidR="00A122B8">
        <w:rPr>
          <w:rFonts w:eastAsia="Times New Roman"/>
          <w:color w:val="000000"/>
          <w:sz w:val="28"/>
          <w:szCs w:val="28"/>
        </w:rPr>
        <w:t xml:space="preserve"> </w:t>
      </w:r>
      <w:r w:rsidRPr="00A122B8">
        <w:rPr>
          <w:rFonts w:eastAsia="Times New Roman"/>
          <w:color w:val="000000"/>
          <w:sz w:val="28"/>
          <w:szCs w:val="28"/>
        </w:rPr>
        <w:t>поведения.</w:t>
      </w:r>
    </w:p>
    <w:p w:rsidR="0050257D" w:rsidRPr="0050257D" w:rsidRDefault="0050257D" w:rsidP="00A122B8">
      <w:pPr>
        <w:numPr>
          <w:ilvl w:val="0"/>
          <w:numId w:val="9"/>
        </w:numPr>
        <w:ind w:left="480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 xml:space="preserve">Родители сами должны показывать пример </w:t>
      </w:r>
      <w:proofErr w:type="gramStart"/>
      <w:r w:rsidRPr="0050257D">
        <w:rPr>
          <w:rFonts w:eastAsia="Times New Roman"/>
          <w:color w:val="000000"/>
          <w:sz w:val="28"/>
          <w:szCs w:val="28"/>
        </w:rPr>
        <w:t>безопасного</w:t>
      </w:r>
      <w:proofErr w:type="gramEnd"/>
      <w:r w:rsidRPr="0050257D">
        <w:rPr>
          <w:rFonts w:eastAsia="Times New Roman"/>
          <w:color w:val="000000"/>
          <w:sz w:val="28"/>
          <w:szCs w:val="28"/>
        </w:rPr>
        <w:t xml:space="preserve"> и ответственного</w:t>
      </w:r>
    </w:p>
    <w:p w:rsidR="0050257D" w:rsidRPr="0050257D" w:rsidRDefault="00A122B8" w:rsidP="00A122B8">
      <w:pPr>
        <w:ind w:left="360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</w:t>
      </w:r>
      <w:r w:rsidR="0050257D" w:rsidRPr="0050257D">
        <w:rPr>
          <w:rFonts w:eastAsia="Times New Roman"/>
          <w:color w:val="000000"/>
          <w:sz w:val="28"/>
          <w:szCs w:val="28"/>
        </w:rPr>
        <w:t>поведения.</w:t>
      </w:r>
    </w:p>
    <w:p w:rsidR="0050257D" w:rsidRPr="0050257D" w:rsidRDefault="0050257D" w:rsidP="00A122B8">
      <w:pPr>
        <w:numPr>
          <w:ilvl w:val="0"/>
          <w:numId w:val="11"/>
        </w:numPr>
        <w:ind w:left="480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Важно не развить у ребенка чувства робости и страха, а, наоборот, внушить ему, что опасности можно избежать, если вести себя правильно!</w:t>
      </w:r>
    </w:p>
    <w:p w:rsidR="0050257D" w:rsidRPr="00A122B8" w:rsidRDefault="0050257D" w:rsidP="00A122B8">
      <w:pPr>
        <w:numPr>
          <w:ilvl w:val="0"/>
          <w:numId w:val="11"/>
        </w:numPr>
        <w:ind w:left="480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Никакой реальной пользы не будет от бесконечных напоминаний «будь осторожен», «делай аккуратно». Необходимо конкретно объяснять, что именно следует делать и что делать нельзя. Следует научить его последовательно выполнять</w:t>
      </w:r>
      <w:r w:rsidR="00A122B8">
        <w:rPr>
          <w:rFonts w:eastAsia="Times New Roman"/>
          <w:color w:val="000000"/>
          <w:sz w:val="28"/>
          <w:szCs w:val="28"/>
        </w:rPr>
        <w:t xml:space="preserve"> </w:t>
      </w:r>
      <w:r w:rsidRPr="00A122B8">
        <w:rPr>
          <w:rFonts w:eastAsia="Times New Roman"/>
          <w:color w:val="000000"/>
          <w:sz w:val="28"/>
          <w:szCs w:val="28"/>
        </w:rPr>
        <w:t>ряд действий, объясняя, почему необходимо делать именно так. Действие, которое взрослыми совершается автоматически, ребенку необходимо объяснить детально.</w:t>
      </w:r>
    </w:p>
    <w:p w:rsidR="0050257D" w:rsidRPr="0050257D" w:rsidRDefault="0050257D" w:rsidP="00A122B8">
      <w:pPr>
        <w:numPr>
          <w:ilvl w:val="0"/>
          <w:numId w:val="12"/>
        </w:numPr>
        <w:ind w:left="480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Основное внимание взрослых в профилактике обычно бывает направлено на предупреждение дорожно-транспортного травматизма и предупреждение несчастных случаев при выполнении хозяйственных работ. Родителям важно понимать, что несчастные случаи чаще всего происходят во время игр и развлечений. Следует именно им уделять повышенное внимание при инструктировании ребенка.</w:t>
      </w:r>
    </w:p>
    <w:p w:rsidR="0050257D" w:rsidRPr="0050257D" w:rsidRDefault="0050257D" w:rsidP="00A122B8">
      <w:pPr>
        <w:numPr>
          <w:ilvl w:val="0"/>
          <w:numId w:val="12"/>
        </w:numPr>
        <w:ind w:left="480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Очень важно приучать детей к самообслуживанию, к участию в домашнем труде. Ребята, помогающие родителям, как правило, более аккуратны и внимательны и менее подвержены действию опасных факторов. Приучая ребенка к работе по дому, следует подробно разъяснить ему, почему необходимо выполнять те или иные правила при пользовании ножом, иголкой, электроприборами, механизированными инструментами.</w:t>
      </w:r>
    </w:p>
    <w:p w:rsidR="0050257D" w:rsidRPr="0050257D" w:rsidRDefault="0050257D" w:rsidP="00A122B8">
      <w:pPr>
        <w:numPr>
          <w:ilvl w:val="0"/>
          <w:numId w:val="12"/>
        </w:numPr>
        <w:ind w:left="480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Иногда бывает полезно рассказать ребенку о несчастных случаях, происшедших с другими детьми. Чтобы этот рассказ ему запомнился и принес реальную пользу воспитанию навыков правильного поведения, необходимо предоставить возможность самому разобраться в причинах несчастья. Ребенок должен понять, как можно было бы в данной ситуации избежать опасности. Именно такой подход убедит его в том, что опасность всегда можно предотвратить.</w:t>
      </w:r>
    </w:p>
    <w:p w:rsidR="0050257D" w:rsidRPr="0050257D" w:rsidRDefault="0050257D" w:rsidP="00A122B8">
      <w:pPr>
        <w:numPr>
          <w:ilvl w:val="0"/>
          <w:numId w:val="12"/>
        </w:numPr>
        <w:ind w:left="480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Родители не должны равнодушно проходить мимо небезопасных шалостей детей, их долг предотвратить беду, даже если она угрожает чужому ребенку. Если родители совместно с детьми становятся свидетелями опасного и рискового поведения других людей, это должно стать поводом для серьезного обсуждения.</w:t>
      </w:r>
    </w:p>
    <w:p w:rsidR="00A122B8" w:rsidRPr="00A122B8" w:rsidRDefault="00A122B8" w:rsidP="00A122B8">
      <w:pPr>
        <w:ind w:left="360"/>
        <w:jc w:val="both"/>
        <w:textAlignment w:val="baseline"/>
        <w:rPr>
          <w:rFonts w:eastAsia="Times New Roman"/>
          <w:color w:val="000000"/>
          <w:sz w:val="28"/>
          <w:szCs w:val="28"/>
        </w:rPr>
      </w:pPr>
    </w:p>
    <w:p w:rsidR="00A122B8" w:rsidRPr="00A122B8" w:rsidRDefault="0050257D" w:rsidP="00A122B8">
      <w:pPr>
        <w:pStyle w:val="a5"/>
        <w:numPr>
          <w:ilvl w:val="0"/>
          <w:numId w:val="9"/>
        </w:numPr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A122B8">
        <w:rPr>
          <w:rFonts w:eastAsia="Times New Roman"/>
          <w:b/>
          <w:bCs/>
          <w:color w:val="000000"/>
          <w:sz w:val="28"/>
          <w:szCs w:val="28"/>
        </w:rPr>
        <w:t>Рекомендации по предупреждению несчастных случаев</w:t>
      </w:r>
    </w:p>
    <w:p w:rsidR="00A122B8" w:rsidRPr="00A122B8" w:rsidRDefault="00A122B8" w:rsidP="00A122B8">
      <w:pPr>
        <w:jc w:val="both"/>
        <w:textAlignment w:val="baseline"/>
        <w:rPr>
          <w:rFonts w:eastAsia="Times New Roman"/>
          <w:color w:val="000000"/>
          <w:sz w:val="28"/>
          <w:szCs w:val="28"/>
        </w:rPr>
      </w:pPr>
    </w:p>
    <w:p w:rsidR="0050257D" w:rsidRPr="0050257D" w:rsidRDefault="0050257D" w:rsidP="00A122B8">
      <w:pPr>
        <w:spacing w:after="360"/>
        <w:ind w:firstLine="360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Для предупреждения несчастных случаев необходимо помнить о причинах, приводящих к ним, а также действиях, обеспечивающих их предупреждение, предотвращение.</w:t>
      </w:r>
    </w:p>
    <w:p w:rsidR="0050257D" w:rsidRPr="0050257D" w:rsidRDefault="0050257D" w:rsidP="00A122B8">
      <w:pPr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b/>
          <w:bCs/>
          <w:color w:val="000000"/>
          <w:sz w:val="28"/>
          <w:szCs w:val="28"/>
        </w:rPr>
        <w:t>3.1 Ожоги</w:t>
      </w:r>
    </w:p>
    <w:p w:rsidR="0050257D" w:rsidRPr="0050257D" w:rsidRDefault="0050257D" w:rsidP="00A122B8">
      <w:pPr>
        <w:spacing w:after="360"/>
        <w:ind w:firstLine="70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Ожоги могут быть вызваны соприкосновением с горячими поверхностями, горючими веществами, при нахождении вблизи открытого огня, а так же в результате длительного пребывания на солнце (такие ожоги могут сопровождаться солнечным или тепловым ударом).</w:t>
      </w:r>
    </w:p>
    <w:p w:rsidR="0050257D" w:rsidRPr="0050257D" w:rsidRDefault="0050257D" w:rsidP="00A122B8">
      <w:pPr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Для предупреждения ожогов:</w:t>
      </w:r>
    </w:p>
    <w:p w:rsidR="0050257D" w:rsidRPr="0050257D" w:rsidRDefault="0050257D" w:rsidP="00A122B8">
      <w:pPr>
        <w:numPr>
          <w:ilvl w:val="0"/>
          <w:numId w:val="13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ограничьте доступ детей к открытому огню, явлениям и веществам, которые могут вызвать ожоги;</w:t>
      </w:r>
    </w:p>
    <w:p w:rsidR="0050257D" w:rsidRPr="0050257D" w:rsidRDefault="0050257D" w:rsidP="00A122B8">
      <w:pPr>
        <w:numPr>
          <w:ilvl w:val="0"/>
          <w:numId w:val="13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запретите детям разводить костры и находиться вблизи открытого огня без присмотра взрослых.</w:t>
      </w:r>
    </w:p>
    <w:p w:rsidR="0050257D" w:rsidRPr="0050257D" w:rsidRDefault="0050257D" w:rsidP="00A122B8">
      <w:pPr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Для профилактики солнечных ожогов и ударов необходимо:</w:t>
      </w:r>
    </w:p>
    <w:p w:rsidR="0050257D" w:rsidRPr="0050257D" w:rsidRDefault="0050257D" w:rsidP="00A122B8">
      <w:pPr>
        <w:numPr>
          <w:ilvl w:val="0"/>
          <w:numId w:val="14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защищать в солнечную жаркую погоду голову светлым (</w:t>
      </w:r>
      <w:proofErr w:type="gramStart"/>
      <w:r w:rsidRPr="0050257D">
        <w:rPr>
          <w:rFonts w:eastAsia="Times New Roman"/>
          <w:color w:val="000000"/>
          <w:sz w:val="28"/>
          <w:szCs w:val="28"/>
        </w:rPr>
        <w:t>светлое</w:t>
      </w:r>
      <w:proofErr w:type="gramEnd"/>
      <w:r w:rsidRPr="0050257D">
        <w:rPr>
          <w:rFonts w:eastAsia="Times New Roman"/>
          <w:color w:val="000000"/>
          <w:sz w:val="28"/>
          <w:szCs w:val="28"/>
        </w:rPr>
        <w:t xml:space="preserve"> лучше отражает солнечный свет), легким, легко проветриваемым головным убором желательно из натурального хлопка, льна;</w:t>
      </w:r>
    </w:p>
    <w:p w:rsidR="0050257D" w:rsidRPr="0050257D" w:rsidRDefault="0050257D" w:rsidP="00A122B8">
      <w:pPr>
        <w:numPr>
          <w:ilvl w:val="0"/>
          <w:numId w:val="14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защищать глаза темными очками, при этом очки должны быть с фильтрами, полностью блокирующими солнечные лучи диапазона</w:t>
      </w:r>
      <w:proofErr w:type="gramStart"/>
      <w:r w:rsidRPr="0050257D">
        <w:rPr>
          <w:rFonts w:eastAsia="Times New Roman"/>
          <w:color w:val="000000"/>
          <w:sz w:val="28"/>
          <w:szCs w:val="28"/>
        </w:rPr>
        <w:t xml:space="preserve"> А</w:t>
      </w:r>
      <w:proofErr w:type="gramEnd"/>
      <w:r w:rsidRPr="0050257D">
        <w:rPr>
          <w:rFonts w:eastAsia="Times New Roman"/>
          <w:color w:val="000000"/>
          <w:sz w:val="28"/>
          <w:szCs w:val="28"/>
        </w:rPr>
        <w:t>, В;</w:t>
      </w:r>
    </w:p>
    <w:p w:rsidR="0050257D" w:rsidRPr="0050257D" w:rsidRDefault="0050257D" w:rsidP="00A122B8">
      <w:pPr>
        <w:numPr>
          <w:ilvl w:val="0"/>
          <w:numId w:val="14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избегать пребывания на открытых пространствах, где прямые солнечные лучи. Солнце самое активное и опасное в период с 12 до 16 часов.</w:t>
      </w:r>
    </w:p>
    <w:p w:rsidR="0050257D" w:rsidRPr="0050257D" w:rsidRDefault="0050257D" w:rsidP="00A122B8">
      <w:pPr>
        <w:numPr>
          <w:ilvl w:val="0"/>
          <w:numId w:val="14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нанести на кожу ребенка солнцезащитный крем (не менее 25 – 30 единиц) за 20 – 30 минут до выхода на улицу;</w:t>
      </w:r>
    </w:p>
    <w:p w:rsidR="0050257D" w:rsidRPr="0050257D" w:rsidRDefault="0050257D" w:rsidP="00A122B8">
      <w:pPr>
        <w:numPr>
          <w:ilvl w:val="0"/>
          <w:numId w:val="14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находиться на солнце (если ребенок загорает в первый раз) можно не более 5 – 6 минут и 8 – 10 минут после образования загара;</w:t>
      </w:r>
    </w:p>
    <w:p w:rsidR="0050257D" w:rsidRPr="0050257D" w:rsidRDefault="0050257D" w:rsidP="00A122B8">
      <w:pPr>
        <w:numPr>
          <w:ilvl w:val="0"/>
          <w:numId w:val="14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принимать солнечные ванны не чаще 2 – 3 раз в день с перерывами, во время которых ребенок должен быть в тени;</w:t>
      </w:r>
    </w:p>
    <w:p w:rsidR="0050257D" w:rsidRPr="00A122B8" w:rsidRDefault="0050257D" w:rsidP="0050257D">
      <w:pPr>
        <w:numPr>
          <w:ilvl w:val="0"/>
          <w:numId w:val="14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избегать воздействия прямых лучей солнца на непокрытое тело, а особенно голову. С этой целью необходимо прикрываться зонтом, чередовать купание и отдых, не засыпать на солнце, не совершать продолжительных экскурсий в жару, больше пить;</w:t>
      </w:r>
    </w:p>
    <w:p w:rsidR="0050257D" w:rsidRPr="0050257D" w:rsidRDefault="0050257D" w:rsidP="00A122B8">
      <w:pPr>
        <w:numPr>
          <w:ilvl w:val="0"/>
          <w:numId w:val="15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не находиться долгое время на</w:t>
      </w:r>
      <w:r w:rsidR="00A122B8">
        <w:rPr>
          <w:rFonts w:eastAsia="Times New Roman"/>
          <w:color w:val="000000"/>
          <w:sz w:val="28"/>
          <w:szCs w:val="28"/>
        </w:rPr>
        <w:t xml:space="preserve"> солнце (даже если под зонтом). </w:t>
      </w:r>
      <w:r w:rsidRPr="0050257D">
        <w:rPr>
          <w:rFonts w:eastAsia="Times New Roman"/>
          <w:color w:val="000000"/>
          <w:sz w:val="28"/>
          <w:szCs w:val="28"/>
        </w:rPr>
        <w:t>Продолжительность солнечных ванн изначально не должна быть дольше 15 – 20 минут, впоследствии можно постепенно увеличить время, но не дольше двух часов с обязательными перерывами нахождения в тени и прохладе.</w:t>
      </w:r>
    </w:p>
    <w:p w:rsidR="0050257D" w:rsidRPr="0050257D" w:rsidRDefault="0050257D" w:rsidP="00A122B8">
      <w:pPr>
        <w:numPr>
          <w:ilvl w:val="0"/>
          <w:numId w:val="15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загорать лучше не лежа, а в движении, а также принимать солнечные ванны в утренние часы и вечерние;</w:t>
      </w:r>
    </w:p>
    <w:p w:rsidR="0050257D" w:rsidRPr="0050257D" w:rsidRDefault="0050257D" w:rsidP="00A122B8">
      <w:pPr>
        <w:numPr>
          <w:ilvl w:val="0"/>
          <w:numId w:val="15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приучать ребенка поддерживать в организме водный баланс: находясь на отдыхе, на море пить не меньше 2 – 3-х литров в день.</w:t>
      </w:r>
    </w:p>
    <w:p w:rsidR="0050257D" w:rsidRPr="0050257D" w:rsidRDefault="0050257D" w:rsidP="00A122B8">
      <w:pPr>
        <w:numPr>
          <w:ilvl w:val="0"/>
          <w:numId w:val="15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протирать время от времени лицо мокрым, прохладным платком, чаще умываться и принимать прохладный душ.</w:t>
      </w:r>
    </w:p>
    <w:p w:rsidR="0050257D" w:rsidRPr="0050257D" w:rsidRDefault="0050257D" w:rsidP="00A122B8">
      <w:pPr>
        <w:numPr>
          <w:ilvl w:val="0"/>
          <w:numId w:val="15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научить ребенка при ощущении недомогания незамедлительно обращаться за помощью.</w:t>
      </w:r>
    </w:p>
    <w:p w:rsidR="00A122B8" w:rsidRDefault="00A122B8" w:rsidP="0050257D">
      <w:pPr>
        <w:textAlignment w:val="baseline"/>
        <w:rPr>
          <w:rFonts w:eastAsia="Times New Roman"/>
          <w:b/>
          <w:bCs/>
          <w:color w:val="000000"/>
          <w:sz w:val="28"/>
          <w:szCs w:val="28"/>
        </w:rPr>
      </w:pPr>
    </w:p>
    <w:p w:rsidR="0050257D" w:rsidRPr="0050257D" w:rsidRDefault="0050257D" w:rsidP="0050257D">
      <w:pPr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b/>
          <w:bCs/>
          <w:color w:val="000000"/>
          <w:sz w:val="28"/>
          <w:szCs w:val="28"/>
        </w:rPr>
        <w:t>3.2 Падение с высоты</w:t>
      </w:r>
    </w:p>
    <w:p w:rsidR="0050257D" w:rsidRPr="0050257D" w:rsidRDefault="0050257D" w:rsidP="00A122B8">
      <w:pPr>
        <w:ind w:firstLine="70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 xml:space="preserve">Падения </w:t>
      </w:r>
      <w:proofErr w:type="gramStart"/>
      <w:r w:rsidRPr="0050257D">
        <w:rPr>
          <w:rFonts w:eastAsia="Times New Roman"/>
          <w:color w:val="000000"/>
          <w:sz w:val="28"/>
          <w:szCs w:val="28"/>
        </w:rPr>
        <w:t>с высоты чаще всего связаны с пребыванием детей без присмотра в опасных местах на высоте</w:t>
      </w:r>
      <w:proofErr w:type="gramEnd"/>
      <w:r w:rsidRPr="0050257D">
        <w:rPr>
          <w:rFonts w:eastAsia="Times New Roman"/>
          <w:color w:val="000000"/>
          <w:sz w:val="28"/>
          <w:szCs w:val="28"/>
        </w:rPr>
        <w:t>, с опасными играми на крышах, стройках, чердаках, сараях, деревьях, а также с нарушением правил поведения на аттракционах и качелях.</w:t>
      </w:r>
    </w:p>
    <w:p w:rsidR="0050257D" w:rsidRPr="0050257D" w:rsidRDefault="0050257D" w:rsidP="00A122B8">
      <w:pPr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Для предупреждения падения с высоты необходимо:</w:t>
      </w:r>
    </w:p>
    <w:p w:rsidR="0050257D" w:rsidRPr="0050257D" w:rsidRDefault="0050257D" w:rsidP="00A122B8">
      <w:pPr>
        <w:numPr>
          <w:ilvl w:val="0"/>
          <w:numId w:val="16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запретить детям играть в опасных местах;</w:t>
      </w:r>
    </w:p>
    <w:p w:rsidR="0050257D" w:rsidRPr="0050257D" w:rsidRDefault="0050257D" w:rsidP="00A122B8">
      <w:pPr>
        <w:numPr>
          <w:ilvl w:val="0"/>
          <w:numId w:val="16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не оставлять детей без присмотра на высоте;</w:t>
      </w:r>
    </w:p>
    <w:p w:rsidR="0050257D" w:rsidRPr="0050257D" w:rsidRDefault="0050257D" w:rsidP="00A122B8">
      <w:pPr>
        <w:numPr>
          <w:ilvl w:val="0"/>
          <w:numId w:val="16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объяснить подробно правила пользования аттракционами и качелями, необходимость соблюдения всех правил безопасности, в том числе не вставать во время движения аттракциона или во время раскачивания, не раскачиваться на большую высоту и т.п., а также использования всех страховочных приспособлений;</w:t>
      </w:r>
    </w:p>
    <w:p w:rsidR="0050257D" w:rsidRDefault="0050257D" w:rsidP="00A122B8">
      <w:pPr>
        <w:numPr>
          <w:ilvl w:val="0"/>
          <w:numId w:val="16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обеспечить ребенку безопасность и присмотр при открытых окнах и балконах; объяснить, что москитные сетки не защищают от падений.</w:t>
      </w:r>
    </w:p>
    <w:p w:rsidR="00A122B8" w:rsidRPr="00A122B8" w:rsidRDefault="00A122B8" w:rsidP="00A122B8">
      <w:p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</w:p>
    <w:p w:rsidR="0050257D" w:rsidRPr="0050257D" w:rsidRDefault="0050257D" w:rsidP="00A122B8">
      <w:pPr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b/>
          <w:bCs/>
          <w:color w:val="000000"/>
          <w:sz w:val="28"/>
          <w:szCs w:val="28"/>
        </w:rPr>
        <w:t> 3.3 Отравление</w:t>
      </w:r>
    </w:p>
    <w:p w:rsidR="0050257D" w:rsidRPr="0050257D" w:rsidRDefault="0050257D" w:rsidP="002E2B72">
      <w:pPr>
        <w:ind w:firstLine="70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Отравления чаще всего наступают в результате вдыхания или соприкосновения ребенка с ядовитым веществом, употребления внутрь медикаментов, а так же при употреблении в пищу ядовитых грибов, ягод или ядовитых растений.</w:t>
      </w:r>
    </w:p>
    <w:p w:rsidR="0050257D" w:rsidRPr="0050257D" w:rsidRDefault="0050257D" w:rsidP="002E2B72">
      <w:pPr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Для предупреждения отравления необходимо:</w:t>
      </w:r>
    </w:p>
    <w:p w:rsidR="0050257D" w:rsidRPr="0050257D" w:rsidRDefault="0050257D" w:rsidP="002E2B72">
      <w:pPr>
        <w:numPr>
          <w:ilvl w:val="0"/>
          <w:numId w:val="17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хранить ядовитые вещества и медикаменты в недоступном для детей месте, в специально маркированной посуде;</w:t>
      </w:r>
    </w:p>
    <w:p w:rsidR="0050257D" w:rsidRPr="0050257D" w:rsidRDefault="0050257D" w:rsidP="002E2B72">
      <w:pPr>
        <w:numPr>
          <w:ilvl w:val="0"/>
          <w:numId w:val="17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давать ребенку лекарственные препараты только по назначению врача и, ни в коем случае, не давать ему лекарства, предназначенные для взрослых или детей другого возраста;</w:t>
      </w:r>
    </w:p>
    <w:p w:rsidR="0050257D" w:rsidRPr="0050257D" w:rsidRDefault="0050257D" w:rsidP="002E2B72">
      <w:pPr>
        <w:numPr>
          <w:ilvl w:val="0"/>
          <w:numId w:val="17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не употреблять в пищу незнакомые грибы и ягоды. Объяснить ребенку, что пробовать незнакомые грибы, ягоды и другие растения опасно для жизни.</w:t>
      </w:r>
    </w:p>
    <w:p w:rsidR="002E2B72" w:rsidRDefault="002E2B72" w:rsidP="002E2B72">
      <w:pPr>
        <w:jc w:val="both"/>
        <w:textAlignment w:val="baseline"/>
        <w:rPr>
          <w:rFonts w:eastAsia="Times New Roman"/>
          <w:b/>
          <w:bCs/>
          <w:color w:val="000000"/>
          <w:sz w:val="28"/>
          <w:szCs w:val="28"/>
        </w:rPr>
      </w:pPr>
    </w:p>
    <w:p w:rsidR="0050257D" w:rsidRPr="0050257D" w:rsidRDefault="0050257D" w:rsidP="002E2B72">
      <w:pPr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b/>
          <w:bCs/>
          <w:color w:val="000000"/>
          <w:sz w:val="28"/>
          <w:szCs w:val="28"/>
        </w:rPr>
        <w:t>3.4</w:t>
      </w:r>
      <w:r w:rsidRPr="0050257D">
        <w:rPr>
          <w:rFonts w:eastAsia="Times New Roman"/>
          <w:color w:val="000000"/>
          <w:sz w:val="28"/>
          <w:szCs w:val="28"/>
        </w:rPr>
        <w:t> </w:t>
      </w:r>
      <w:r w:rsidRPr="0050257D">
        <w:rPr>
          <w:rFonts w:eastAsia="Times New Roman"/>
          <w:b/>
          <w:bCs/>
          <w:color w:val="000000"/>
          <w:sz w:val="28"/>
          <w:szCs w:val="28"/>
        </w:rPr>
        <w:t>Поражение электрическим током</w:t>
      </w:r>
    </w:p>
    <w:p w:rsidR="0050257D" w:rsidRPr="0050257D" w:rsidRDefault="0050257D" w:rsidP="002E2B72">
      <w:pPr>
        <w:ind w:firstLine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Поражение  электрическим током  чаще наступает при  нахождении детей в запрещенных местах (стройках, промышленных зонах, заброшенных домах и т.п.). Для предупреждения поражения электрическим током необходимо:</w:t>
      </w:r>
    </w:p>
    <w:p w:rsidR="0050257D" w:rsidRPr="0050257D" w:rsidRDefault="0050257D" w:rsidP="0050257D">
      <w:pPr>
        <w:numPr>
          <w:ilvl w:val="0"/>
          <w:numId w:val="18"/>
        </w:numPr>
        <w:ind w:left="288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запретить детям играть в опасных местах;</w:t>
      </w:r>
    </w:p>
    <w:p w:rsidR="0050257D" w:rsidRPr="0050257D" w:rsidRDefault="0050257D" w:rsidP="0050257D">
      <w:pPr>
        <w:numPr>
          <w:ilvl w:val="0"/>
          <w:numId w:val="18"/>
        </w:numPr>
        <w:ind w:left="288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объяснить ребенку опасность прикосновения к электрическим проводам.</w:t>
      </w:r>
    </w:p>
    <w:p w:rsidR="0050257D" w:rsidRPr="0050257D" w:rsidRDefault="0050257D" w:rsidP="0050257D">
      <w:pPr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b/>
          <w:bCs/>
          <w:color w:val="000000"/>
          <w:sz w:val="28"/>
          <w:szCs w:val="28"/>
        </w:rPr>
        <w:t>3.5</w:t>
      </w:r>
      <w:r w:rsidRPr="0050257D">
        <w:rPr>
          <w:rFonts w:eastAsia="Times New Roman"/>
          <w:color w:val="000000"/>
          <w:sz w:val="28"/>
          <w:szCs w:val="28"/>
        </w:rPr>
        <w:t> </w:t>
      </w:r>
      <w:r w:rsidRPr="0050257D">
        <w:rPr>
          <w:rFonts w:eastAsia="Times New Roman"/>
          <w:b/>
          <w:bCs/>
          <w:color w:val="000000"/>
          <w:sz w:val="28"/>
          <w:szCs w:val="28"/>
        </w:rPr>
        <w:t>Утопление</w:t>
      </w:r>
    </w:p>
    <w:p w:rsidR="0050257D" w:rsidRPr="0050257D" w:rsidRDefault="0050257D" w:rsidP="0028016D">
      <w:pPr>
        <w:ind w:firstLine="708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Утопления происходят по причине купания в запрещенных местах, ныряния на глубину или неумения ребенка плавать.</w:t>
      </w:r>
    </w:p>
    <w:p w:rsidR="0050257D" w:rsidRPr="0050257D" w:rsidRDefault="0050257D" w:rsidP="0028016D">
      <w:pPr>
        <w:ind w:firstLine="288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Для предупреждения утопления необходимо:</w:t>
      </w:r>
    </w:p>
    <w:p w:rsidR="0050257D" w:rsidRPr="0050257D" w:rsidRDefault="0050257D" w:rsidP="0050257D">
      <w:pPr>
        <w:numPr>
          <w:ilvl w:val="0"/>
          <w:numId w:val="19"/>
        </w:numPr>
        <w:ind w:left="288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не оставлять ребенка без присмотра вблизи водоема;</w:t>
      </w:r>
    </w:p>
    <w:p w:rsidR="0050257D" w:rsidRPr="0050257D" w:rsidRDefault="0050257D" w:rsidP="0050257D">
      <w:pPr>
        <w:numPr>
          <w:ilvl w:val="0"/>
          <w:numId w:val="19"/>
        </w:numPr>
        <w:ind w:left="288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разрешать купаться только в специально отведенных для этого местах;</w:t>
      </w:r>
    </w:p>
    <w:p w:rsidR="0050257D" w:rsidRPr="0050257D" w:rsidRDefault="0050257D" w:rsidP="0050257D">
      <w:pPr>
        <w:numPr>
          <w:ilvl w:val="0"/>
          <w:numId w:val="19"/>
        </w:numPr>
        <w:ind w:left="288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обеспечить его защитными средствами, в случае если ребенок не умеет плавать;</w:t>
      </w:r>
    </w:p>
    <w:p w:rsidR="0050257D" w:rsidRPr="0050257D" w:rsidRDefault="0050257D" w:rsidP="0050257D">
      <w:pPr>
        <w:numPr>
          <w:ilvl w:val="0"/>
          <w:numId w:val="19"/>
        </w:numPr>
        <w:ind w:left="288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напоминать ребенку правила поведения на воде перед каждым посещением водоема.</w:t>
      </w:r>
    </w:p>
    <w:p w:rsidR="0028016D" w:rsidRDefault="0028016D" w:rsidP="0050257D">
      <w:pPr>
        <w:textAlignment w:val="baseline"/>
        <w:rPr>
          <w:rFonts w:eastAsia="Times New Roman"/>
          <w:b/>
          <w:bCs/>
          <w:color w:val="000000"/>
          <w:sz w:val="28"/>
          <w:szCs w:val="28"/>
        </w:rPr>
      </w:pPr>
    </w:p>
    <w:p w:rsidR="0050257D" w:rsidRPr="0050257D" w:rsidRDefault="0050257D" w:rsidP="0050257D">
      <w:pPr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b/>
          <w:bCs/>
          <w:color w:val="000000"/>
          <w:sz w:val="28"/>
          <w:szCs w:val="28"/>
        </w:rPr>
        <w:t>3.6 </w:t>
      </w:r>
      <w:proofErr w:type="spellStart"/>
      <w:r w:rsidRPr="0050257D">
        <w:rPr>
          <w:rFonts w:eastAsia="Times New Roman"/>
          <w:b/>
          <w:bCs/>
          <w:color w:val="000000"/>
          <w:sz w:val="28"/>
          <w:szCs w:val="28"/>
        </w:rPr>
        <w:t>Роллинговый</w:t>
      </w:r>
      <w:proofErr w:type="spellEnd"/>
      <w:r w:rsidRPr="0050257D">
        <w:rPr>
          <w:rFonts w:eastAsia="Times New Roman"/>
          <w:b/>
          <w:bCs/>
          <w:color w:val="000000"/>
          <w:sz w:val="28"/>
          <w:szCs w:val="28"/>
        </w:rPr>
        <w:t xml:space="preserve"> травматизм</w:t>
      </w:r>
    </w:p>
    <w:p w:rsidR="0050257D" w:rsidRPr="0050257D" w:rsidRDefault="0050257D" w:rsidP="0028016D">
      <w:pPr>
        <w:ind w:firstLine="70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50257D">
        <w:rPr>
          <w:rFonts w:eastAsia="Times New Roman"/>
          <w:color w:val="000000"/>
          <w:sz w:val="28"/>
          <w:szCs w:val="28"/>
        </w:rPr>
        <w:t>Роллинговый</w:t>
      </w:r>
      <w:proofErr w:type="spellEnd"/>
      <w:r w:rsidRPr="0050257D">
        <w:rPr>
          <w:rFonts w:eastAsia="Times New Roman"/>
          <w:color w:val="000000"/>
          <w:sz w:val="28"/>
          <w:szCs w:val="28"/>
        </w:rPr>
        <w:t xml:space="preserve"> травматизм наступает в результате падений при катании на роликовых коньках. Нередко приводит к тяжелейшим повреждениям опорно-двигательного аппарата и травмам головы, иногда несовместимым с жизнью.</w:t>
      </w:r>
    </w:p>
    <w:p w:rsidR="0050257D" w:rsidRPr="0050257D" w:rsidRDefault="0050257D" w:rsidP="0028016D">
      <w:pPr>
        <w:ind w:firstLine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 xml:space="preserve">Для предупреждения </w:t>
      </w:r>
      <w:proofErr w:type="spellStart"/>
      <w:r w:rsidRPr="0050257D">
        <w:rPr>
          <w:rFonts w:eastAsia="Times New Roman"/>
          <w:color w:val="000000"/>
          <w:sz w:val="28"/>
          <w:szCs w:val="28"/>
        </w:rPr>
        <w:t>роллингового</w:t>
      </w:r>
      <w:proofErr w:type="spellEnd"/>
      <w:r w:rsidRPr="0050257D">
        <w:rPr>
          <w:rFonts w:eastAsia="Times New Roman"/>
          <w:color w:val="000000"/>
          <w:sz w:val="28"/>
          <w:szCs w:val="28"/>
        </w:rPr>
        <w:t xml:space="preserve"> травматизма необходимо:</w:t>
      </w:r>
    </w:p>
    <w:p w:rsidR="0050257D" w:rsidRPr="0050257D" w:rsidRDefault="0050257D" w:rsidP="0028016D">
      <w:pPr>
        <w:numPr>
          <w:ilvl w:val="0"/>
          <w:numId w:val="20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выбирать правильно роликовые коньки: голенище должно надежно поддерживать голеностопный сустав;</w:t>
      </w:r>
    </w:p>
    <w:p w:rsidR="0050257D" w:rsidRPr="0050257D" w:rsidRDefault="0050257D" w:rsidP="0028016D">
      <w:pPr>
        <w:numPr>
          <w:ilvl w:val="0"/>
          <w:numId w:val="20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научить ребенка стоять и перемещаться на роликах. Для этого можно подвести к перилам, поставить между двух стульев. Важно проследить за правильной постановкой голеностопного сустава.</w:t>
      </w:r>
    </w:p>
    <w:p w:rsidR="0050257D" w:rsidRPr="0050257D" w:rsidRDefault="0050257D" w:rsidP="0028016D">
      <w:pPr>
        <w:numPr>
          <w:ilvl w:val="0"/>
          <w:numId w:val="20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 xml:space="preserve">научить способам торможения. Если не можете этого сделать сами </w:t>
      </w:r>
      <w:proofErr w:type="gramStart"/>
      <w:r w:rsidRPr="0050257D">
        <w:rPr>
          <w:rFonts w:eastAsia="Times New Roman"/>
          <w:color w:val="000000"/>
          <w:sz w:val="28"/>
          <w:szCs w:val="28"/>
        </w:rPr>
        <w:t>-п</w:t>
      </w:r>
      <w:proofErr w:type="gramEnd"/>
      <w:r w:rsidRPr="0050257D">
        <w:rPr>
          <w:rFonts w:eastAsia="Times New Roman"/>
          <w:color w:val="000000"/>
          <w:sz w:val="28"/>
          <w:szCs w:val="28"/>
        </w:rPr>
        <w:t>ригласите опытного роллера;</w:t>
      </w:r>
    </w:p>
    <w:p w:rsidR="0050257D" w:rsidRPr="0050257D" w:rsidRDefault="0050257D" w:rsidP="0028016D">
      <w:pPr>
        <w:numPr>
          <w:ilvl w:val="0"/>
          <w:numId w:val="20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приобрести обязательно наколенники, налокотники, напульсники и шлем. Это предупредит основные травмы. Требуйте их использования ребенком;</w:t>
      </w:r>
    </w:p>
    <w:p w:rsidR="0050257D" w:rsidRPr="0050257D" w:rsidRDefault="0050257D" w:rsidP="0028016D">
      <w:pPr>
        <w:numPr>
          <w:ilvl w:val="0"/>
          <w:numId w:val="20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научить ребенка правильно падать: вперед на колени, а затем на руки;</w:t>
      </w:r>
    </w:p>
    <w:p w:rsidR="0050257D" w:rsidRPr="0050257D" w:rsidRDefault="0050257D" w:rsidP="0028016D">
      <w:pPr>
        <w:numPr>
          <w:ilvl w:val="0"/>
          <w:numId w:val="20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запретите кататься вблизи проезжей части;</w:t>
      </w:r>
    </w:p>
    <w:p w:rsidR="0050257D" w:rsidRDefault="0050257D" w:rsidP="0028016D">
      <w:pPr>
        <w:numPr>
          <w:ilvl w:val="0"/>
          <w:numId w:val="20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научить детей избегать высоких скоростей, следить за рельефом дороги, быть внимательным.</w:t>
      </w:r>
    </w:p>
    <w:p w:rsidR="0028016D" w:rsidRPr="0028016D" w:rsidRDefault="0028016D" w:rsidP="0028016D">
      <w:p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</w:p>
    <w:p w:rsidR="0050257D" w:rsidRPr="0050257D" w:rsidRDefault="0050257D" w:rsidP="0050257D">
      <w:pPr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b/>
          <w:bCs/>
          <w:color w:val="000000"/>
          <w:sz w:val="28"/>
          <w:szCs w:val="28"/>
        </w:rPr>
        <w:t>3.7 Дорожно-транспортный травматизм</w:t>
      </w:r>
    </w:p>
    <w:p w:rsidR="0050257D" w:rsidRPr="0050257D" w:rsidRDefault="0050257D" w:rsidP="0028016D">
      <w:pPr>
        <w:ind w:firstLine="70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Дорожно-транспортный травматизм происходит при несоблюдении правил дорожного движения с участием пешеходов, автомобилей, при езде на велосипеде и мотоцикле.</w:t>
      </w:r>
    </w:p>
    <w:p w:rsidR="0050257D" w:rsidRPr="0050257D" w:rsidRDefault="0050257D" w:rsidP="0028016D">
      <w:pPr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Для предупреждения дорожно-транспортного травматизма необходимо:</w:t>
      </w:r>
    </w:p>
    <w:p w:rsidR="0050257D" w:rsidRPr="0050257D" w:rsidRDefault="0050257D" w:rsidP="0028016D">
      <w:pPr>
        <w:numPr>
          <w:ilvl w:val="0"/>
          <w:numId w:val="21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соблюдать неукоснительно САМИМ, а также научить ребенка соблюдать правила дорожного движения;</w:t>
      </w:r>
    </w:p>
    <w:p w:rsidR="0050257D" w:rsidRPr="0050257D" w:rsidRDefault="0050257D" w:rsidP="0028016D">
      <w:pPr>
        <w:numPr>
          <w:ilvl w:val="0"/>
          <w:numId w:val="21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 xml:space="preserve">научить ребенка правильно переходить проезжую часть (в установленных местах, на разрешенный сигнал светофора, убедившись в отсутствии транспортных средств). Самая опасная машина – стоящая: ребенок считает, что если опасности не видно, значит, ее нет. Но, выходя из-за такой машины на проезжую часть, 63 ребенка из 100 </w:t>
      </w:r>
      <w:proofErr w:type="gramStart"/>
      <w:r w:rsidRPr="0050257D">
        <w:rPr>
          <w:rFonts w:eastAsia="Times New Roman"/>
          <w:color w:val="000000"/>
          <w:sz w:val="28"/>
          <w:szCs w:val="28"/>
        </w:rPr>
        <w:t>попавших</w:t>
      </w:r>
      <w:proofErr w:type="gramEnd"/>
      <w:r w:rsidRPr="0050257D">
        <w:rPr>
          <w:rFonts w:eastAsia="Times New Roman"/>
          <w:color w:val="000000"/>
          <w:sz w:val="28"/>
          <w:szCs w:val="28"/>
        </w:rPr>
        <w:t xml:space="preserve"> в дорожное происшествие попадают под колеса другой машины;</w:t>
      </w:r>
    </w:p>
    <w:p w:rsidR="0050257D" w:rsidRPr="0050257D" w:rsidRDefault="0050257D" w:rsidP="0028016D">
      <w:pPr>
        <w:numPr>
          <w:ilvl w:val="0"/>
          <w:numId w:val="21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использовать при перевозке ребенка в автомобиле специальное кресло и ремни безопасности;</w:t>
      </w:r>
    </w:p>
    <w:p w:rsidR="00EC7DDF" w:rsidRDefault="0050257D" w:rsidP="00EC7DDF">
      <w:pPr>
        <w:numPr>
          <w:ilvl w:val="0"/>
          <w:numId w:val="21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научить ребенка безопасному поведению при езде на мотоцикле и велосипеде. Дети должны обязательно использовать защитные шлемы и другие защитные приспособления.</w:t>
      </w:r>
    </w:p>
    <w:p w:rsidR="00EC7DDF" w:rsidRPr="00EC7DDF" w:rsidRDefault="00EC7DDF" w:rsidP="00EC7DDF">
      <w:p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</w:p>
    <w:p w:rsidR="0050257D" w:rsidRPr="0050257D" w:rsidRDefault="0050257D" w:rsidP="00EC7DDF">
      <w:pPr>
        <w:ind w:firstLine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Серьезный риск представляет нарушение правил поведения на железной дороге.</w:t>
      </w:r>
      <w:r w:rsidR="00EC7DDF">
        <w:rPr>
          <w:rFonts w:eastAsia="Times New Roman"/>
          <w:color w:val="000000"/>
          <w:sz w:val="28"/>
          <w:szCs w:val="28"/>
        </w:rPr>
        <w:t xml:space="preserve"> </w:t>
      </w:r>
      <w:r w:rsidRPr="0050257D">
        <w:rPr>
          <w:rFonts w:eastAsia="Times New Roman"/>
          <w:color w:val="000000"/>
          <w:sz w:val="28"/>
          <w:szCs w:val="28"/>
        </w:rPr>
        <w:t>Для предупреждения дорожно-транспортного травматизма на железной дороге необходимо:</w:t>
      </w:r>
    </w:p>
    <w:p w:rsidR="0050257D" w:rsidRPr="0050257D" w:rsidRDefault="0050257D" w:rsidP="0028016D">
      <w:pPr>
        <w:numPr>
          <w:ilvl w:val="0"/>
          <w:numId w:val="22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не оставлять детей без присмотра вблизи железнодорожных путей;</w:t>
      </w:r>
    </w:p>
    <w:p w:rsidR="0050257D" w:rsidRPr="0050257D" w:rsidRDefault="0050257D" w:rsidP="0028016D">
      <w:pPr>
        <w:numPr>
          <w:ilvl w:val="0"/>
          <w:numId w:val="22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запрещать детям находиться на железнодорожных узлах, развязках и т.п., кататься на крышах, подножках, переходных площадках вагонов;</w:t>
      </w:r>
    </w:p>
    <w:p w:rsidR="0050257D" w:rsidRDefault="0050257D" w:rsidP="0028016D">
      <w:pPr>
        <w:numPr>
          <w:ilvl w:val="0"/>
          <w:numId w:val="22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учить детей переходить железнодорожные пути только в специально отведенных местах;</w:t>
      </w:r>
    </w:p>
    <w:p w:rsidR="00EC7DDF" w:rsidRPr="0050257D" w:rsidRDefault="00EC7DDF" w:rsidP="0028016D">
      <w:pPr>
        <w:numPr>
          <w:ilvl w:val="0"/>
          <w:numId w:val="22"/>
        </w:numPr>
        <w:ind w:left="288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50257D">
        <w:rPr>
          <w:rFonts w:eastAsia="Times New Roman"/>
          <w:color w:val="000000"/>
          <w:sz w:val="28"/>
          <w:szCs w:val="28"/>
        </w:rPr>
        <w:t>соблюдать САМИМ и требовать от детей соблюдения правил проезда в железнодорожном транспорте: нахождения на платформах, посадки и высадки пассажиров из вагона, поведения в вагонах.</w:t>
      </w:r>
    </w:p>
    <w:p w:rsidR="0050257D" w:rsidRPr="0050257D" w:rsidRDefault="0050257D" w:rsidP="0028016D">
      <w:pPr>
        <w:spacing w:after="360"/>
        <w:jc w:val="both"/>
        <w:textAlignment w:val="baseline"/>
        <w:rPr>
          <w:rFonts w:eastAsia="Times New Roman"/>
          <w:color w:val="000000"/>
          <w:sz w:val="28"/>
          <w:szCs w:val="28"/>
        </w:rPr>
      </w:pPr>
    </w:p>
    <w:p w:rsidR="0050257D" w:rsidRPr="0050257D" w:rsidRDefault="0050257D" w:rsidP="00717FD3">
      <w:pPr>
        <w:rPr>
          <w:sz w:val="28"/>
          <w:szCs w:val="28"/>
        </w:rPr>
      </w:pPr>
      <w:bookmarkStart w:id="0" w:name="_GoBack"/>
      <w:bookmarkEnd w:id="0"/>
    </w:p>
    <w:sectPr w:rsidR="0050257D" w:rsidRPr="0050257D" w:rsidSect="00C05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42E1"/>
    <w:multiLevelType w:val="multilevel"/>
    <w:tmpl w:val="EF0A1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4A2DFA"/>
    <w:multiLevelType w:val="multilevel"/>
    <w:tmpl w:val="2BBC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60F2564"/>
    <w:multiLevelType w:val="multilevel"/>
    <w:tmpl w:val="44AE5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AB31995"/>
    <w:multiLevelType w:val="multilevel"/>
    <w:tmpl w:val="643A6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C1D698C"/>
    <w:multiLevelType w:val="multilevel"/>
    <w:tmpl w:val="BC6899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8E6A98"/>
    <w:multiLevelType w:val="multilevel"/>
    <w:tmpl w:val="1FB49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4104BE5"/>
    <w:multiLevelType w:val="multilevel"/>
    <w:tmpl w:val="8A66E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9087B6A"/>
    <w:multiLevelType w:val="multilevel"/>
    <w:tmpl w:val="9634E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C23417"/>
    <w:multiLevelType w:val="multilevel"/>
    <w:tmpl w:val="2BBC3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AFF5F37"/>
    <w:multiLevelType w:val="multilevel"/>
    <w:tmpl w:val="16DA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C24102B"/>
    <w:multiLevelType w:val="multilevel"/>
    <w:tmpl w:val="FBC2E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D456516"/>
    <w:multiLevelType w:val="multilevel"/>
    <w:tmpl w:val="7DFE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EF51767"/>
    <w:multiLevelType w:val="multilevel"/>
    <w:tmpl w:val="F8AC6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7FE1136"/>
    <w:multiLevelType w:val="multilevel"/>
    <w:tmpl w:val="CBE47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B5A7713"/>
    <w:multiLevelType w:val="multilevel"/>
    <w:tmpl w:val="77D00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E76DEE"/>
    <w:multiLevelType w:val="multilevel"/>
    <w:tmpl w:val="457A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3F230D8"/>
    <w:multiLevelType w:val="multilevel"/>
    <w:tmpl w:val="F306B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4C350DD"/>
    <w:multiLevelType w:val="multilevel"/>
    <w:tmpl w:val="DDFA3F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8270001"/>
    <w:multiLevelType w:val="multilevel"/>
    <w:tmpl w:val="8438C0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FF7347"/>
    <w:multiLevelType w:val="multilevel"/>
    <w:tmpl w:val="9A94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3414A6D"/>
    <w:multiLevelType w:val="multilevel"/>
    <w:tmpl w:val="FC6AF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7E4A3090"/>
    <w:multiLevelType w:val="multilevel"/>
    <w:tmpl w:val="A3E047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0"/>
  </w:num>
  <w:num w:numId="3">
    <w:abstractNumId w:val="3"/>
  </w:num>
  <w:num w:numId="4">
    <w:abstractNumId w:val="13"/>
  </w:num>
  <w:num w:numId="5">
    <w:abstractNumId w:val="21"/>
  </w:num>
  <w:num w:numId="6">
    <w:abstractNumId w:val="12"/>
  </w:num>
  <w:num w:numId="7">
    <w:abstractNumId w:val="1"/>
  </w:num>
  <w:num w:numId="8">
    <w:abstractNumId w:val="10"/>
  </w:num>
  <w:num w:numId="9">
    <w:abstractNumId w:val="7"/>
  </w:num>
  <w:num w:numId="10">
    <w:abstractNumId w:val="4"/>
  </w:num>
  <w:num w:numId="11">
    <w:abstractNumId w:val="18"/>
  </w:num>
  <w:num w:numId="12">
    <w:abstractNumId w:val="17"/>
  </w:num>
  <w:num w:numId="13">
    <w:abstractNumId w:val="9"/>
  </w:num>
  <w:num w:numId="14">
    <w:abstractNumId w:val="6"/>
  </w:num>
  <w:num w:numId="15">
    <w:abstractNumId w:val="16"/>
  </w:num>
  <w:num w:numId="16">
    <w:abstractNumId w:val="8"/>
  </w:num>
  <w:num w:numId="17">
    <w:abstractNumId w:val="20"/>
  </w:num>
  <w:num w:numId="18">
    <w:abstractNumId w:val="5"/>
  </w:num>
  <w:num w:numId="19">
    <w:abstractNumId w:val="19"/>
  </w:num>
  <w:num w:numId="20">
    <w:abstractNumId w:val="2"/>
  </w:num>
  <w:num w:numId="21">
    <w:abstractNumId w:val="11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17FD3"/>
    <w:rsid w:val="0028016D"/>
    <w:rsid w:val="002E2B72"/>
    <w:rsid w:val="0050257D"/>
    <w:rsid w:val="00717FD3"/>
    <w:rsid w:val="00730E1C"/>
    <w:rsid w:val="007540EE"/>
    <w:rsid w:val="00925D4F"/>
    <w:rsid w:val="00A122B8"/>
    <w:rsid w:val="00A70543"/>
    <w:rsid w:val="00B03513"/>
    <w:rsid w:val="00C054AA"/>
    <w:rsid w:val="00E3247F"/>
    <w:rsid w:val="00E92FF7"/>
    <w:rsid w:val="00EC7DDF"/>
    <w:rsid w:val="00FD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13"/>
    <w:pPr>
      <w:ind w:firstLine="0"/>
      <w:jc w:val="left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0257D"/>
    <w:rPr>
      <w:b/>
      <w:bCs/>
    </w:rPr>
  </w:style>
  <w:style w:type="paragraph" w:styleId="a4">
    <w:name w:val="Normal (Web)"/>
    <w:basedOn w:val="a"/>
    <w:uiPriority w:val="99"/>
    <w:semiHidden/>
    <w:unhideWhenUsed/>
    <w:rsid w:val="0050257D"/>
    <w:pPr>
      <w:spacing w:before="100" w:beforeAutospacing="1" w:after="100" w:afterAutospacing="1"/>
    </w:pPr>
    <w:rPr>
      <w:rFonts w:eastAsia="Times New Roman"/>
    </w:rPr>
  </w:style>
  <w:style w:type="paragraph" w:styleId="a5">
    <w:name w:val="List Paragraph"/>
    <w:basedOn w:val="a"/>
    <w:uiPriority w:val="34"/>
    <w:qFormat/>
    <w:rsid w:val="00A122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7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2134</Words>
  <Characters>12165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2017-11-28T08:02:00Z</dcterms:created>
  <dcterms:modified xsi:type="dcterms:W3CDTF">2017-12-01T05:45:00Z</dcterms:modified>
</cp:coreProperties>
</file>