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B70" w:rsidRPr="00DD4B70" w:rsidRDefault="00DD4B70" w:rsidP="00DD4B70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DD4B70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2.</w:t>
      </w:r>
      <w:r w:rsidRPr="00DD4B70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>Закон РФ «Об образовании» (Извлечение)</w:t>
      </w:r>
    </w:p>
    <w:p w:rsidR="00DD4B70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4B70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r w:rsidRPr="00DD4B70">
        <w:rPr>
          <w:rFonts w:ascii="Times New Roman" w:hAnsi="Times New Roman" w:cs="Times New Roman"/>
          <w:sz w:val="28"/>
          <w:szCs w:val="28"/>
        </w:rPr>
        <w:t>Статья 55 пункт 5.</w:t>
      </w:r>
    </w:p>
    <w:p w:rsidR="00DD4B70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r w:rsidRPr="00DD4B70">
        <w:rPr>
          <w:rFonts w:ascii="Times New Roman" w:hAnsi="Times New Roman" w:cs="Times New Roman"/>
          <w:sz w:val="28"/>
          <w:szCs w:val="28"/>
        </w:rPr>
        <w:t xml:space="preserve">Для педагогических работников образовательных учреждений устанавливается сокращенная продолжительность рабочего времени – не более 36 часов. В зависимости от должности &lt;…&gt; педагогическим работникам &lt;…&gt; с учетом особенностей их труда продолжительность рабочего времени &lt;…&gt; устанавливается Кодексом законов о труде РФ и иными нормативными правовыми актами РФ. </w:t>
      </w:r>
    </w:p>
    <w:p w:rsidR="00DD4B70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r w:rsidRPr="00DD4B70">
        <w:rPr>
          <w:rFonts w:ascii="Times New Roman" w:hAnsi="Times New Roman" w:cs="Times New Roman"/>
          <w:sz w:val="28"/>
          <w:szCs w:val="28"/>
        </w:rPr>
        <w:t>Педагогические работники образовательных учреждений в порядке, установленном законодательством РФ, пользуются правом на получении пенсии за выслугу лет до достижения ими пенсионного возраста &lt;…&gt;.</w:t>
      </w:r>
    </w:p>
    <w:p w:rsidR="00DD4B70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r w:rsidRPr="00DD4B70">
        <w:rPr>
          <w:rFonts w:ascii="Times New Roman" w:hAnsi="Times New Roman" w:cs="Times New Roman"/>
          <w:sz w:val="28"/>
          <w:szCs w:val="28"/>
        </w:rPr>
        <w:t xml:space="preserve">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года, порядок и </w:t>
      </w:r>
      <w:proofErr w:type="gramStart"/>
      <w:r w:rsidRPr="00DD4B70">
        <w:rPr>
          <w:rFonts w:ascii="Times New Roman" w:hAnsi="Times New Roman" w:cs="Times New Roman"/>
          <w:sz w:val="28"/>
          <w:szCs w:val="28"/>
        </w:rPr>
        <w:t>условия</w:t>
      </w:r>
      <w:proofErr w:type="gramEnd"/>
      <w:r w:rsidRPr="00DD4B70">
        <w:rPr>
          <w:rFonts w:ascii="Times New Roman" w:hAnsi="Times New Roman" w:cs="Times New Roman"/>
          <w:sz w:val="28"/>
          <w:szCs w:val="28"/>
        </w:rPr>
        <w:t xml:space="preserve"> предоставление которого определяются учредителем и (или) уставом данного образовательного учреждения.</w:t>
      </w:r>
    </w:p>
    <w:p w:rsidR="00DD4B70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r w:rsidRPr="00DD4B70">
        <w:rPr>
          <w:rFonts w:ascii="Times New Roman" w:hAnsi="Times New Roman" w:cs="Times New Roman"/>
          <w:sz w:val="28"/>
          <w:szCs w:val="28"/>
        </w:rPr>
        <w:t xml:space="preserve">Статья 55 пункт 8.  </w:t>
      </w:r>
    </w:p>
    <w:p w:rsidR="00581B54" w:rsidRPr="00DD4B70" w:rsidRDefault="00DD4B70" w:rsidP="00DD4B70">
      <w:pPr>
        <w:rPr>
          <w:rFonts w:ascii="Times New Roman" w:hAnsi="Times New Roman" w:cs="Times New Roman"/>
          <w:sz w:val="28"/>
          <w:szCs w:val="28"/>
        </w:rPr>
      </w:pPr>
      <w:r w:rsidRPr="00DD4B70">
        <w:rPr>
          <w:rFonts w:ascii="Times New Roman" w:hAnsi="Times New Roman" w:cs="Times New Roman"/>
          <w:sz w:val="28"/>
          <w:szCs w:val="28"/>
        </w:rPr>
        <w:t>Педагогическим работникам &lt;…&gt; в целях содействия их обеспечению книгоиздательской продукцией и периодическими изданиями выплачивается ежемесячная денежная компенсация в размере &lt;…&gt; 100 рублей».</w:t>
      </w:r>
    </w:p>
    <w:p w:rsidR="00DD4B70" w:rsidRPr="00DD4B70" w:rsidRDefault="00DD4B70">
      <w:pPr>
        <w:rPr>
          <w:rFonts w:ascii="Times New Roman" w:hAnsi="Times New Roman" w:cs="Times New Roman"/>
          <w:sz w:val="28"/>
          <w:szCs w:val="28"/>
        </w:rPr>
      </w:pPr>
    </w:p>
    <w:sectPr w:rsidR="00DD4B70" w:rsidRPr="00DD4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034"/>
    <w:rsid w:val="00374034"/>
    <w:rsid w:val="00581B54"/>
    <w:rsid w:val="00DD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2016-09-19T09:39:00Z</dcterms:created>
  <dcterms:modified xsi:type="dcterms:W3CDTF">2016-09-19T09:39:00Z</dcterms:modified>
</cp:coreProperties>
</file>